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D7D" w:rsidRDefault="003A520D">
      <w:pPr>
        <w:tabs>
          <w:tab w:val="left" w:pos="9072"/>
        </w:tabs>
        <w:spacing w:after="0" w:line="240" w:lineRule="auto"/>
        <w:ind w:left="426" w:hanging="69"/>
        <w:jc w:val="center"/>
        <w:rPr>
          <w:rFonts w:ascii="Times New Roman" w:eastAsia="Times New Roman" w:hAnsi="Times New Roman" w:cs="Times New Roman"/>
          <w:b/>
          <w:bCs/>
          <w:i/>
          <w:sz w:val="72"/>
          <w:szCs w:val="72"/>
          <w:u w:val="single"/>
          <w:lang w:eastAsia="ru-RU"/>
        </w:rPr>
      </w:pPr>
      <w:r>
        <w:rPr>
          <w:rFonts w:ascii="Times New Roman" w:eastAsia="Times New Roman" w:hAnsi="Times New Roman" w:cs="Times New Roman"/>
          <w:b/>
          <w:i/>
          <w:noProof/>
          <w:sz w:val="72"/>
          <w:szCs w:val="72"/>
          <w:lang w:eastAsia="ru-RU"/>
        </w:rPr>
        <mc:AlternateContent>
          <mc:Choice Requires="wps">
            <w:drawing>
              <wp:anchor distT="0" distB="0" distL="114300" distR="114300" simplePos="0" relativeHeight="251659264" behindDoc="0" locked="0" layoutInCell="1" allowOverlap="1">
                <wp:simplePos x="0" y="0"/>
                <wp:positionH relativeFrom="column">
                  <wp:posOffset>5787390</wp:posOffset>
                </wp:positionH>
                <wp:positionV relativeFrom="paragraph">
                  <wp:posOffset>-361950</wp:posOffset>
                </wp:positionV>
                <wp:extent cx="285750" cy="266700"/>
                <wp:effectExtent l="0" t="0" r="0" b="0"/>
                <wp:wrapNone/>
                <wp:docPr id="2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BA88AB" id="Прямоугольник 1" o:spid="_x0000_s1026" style="position:absolute;margin-left:455.7pt;margin-top:-28.5pt;width:2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" fillcolor="window" strokecolor="window" strokeweight="2pt">
                <v:path arrowok="t"/>
              </v:rect>
            </w:pict>
          </mc:Fallback>
        </mc:AlternateContent>
      </w:r>
      <w:r>
        <w:rPr>
          <w:rFonts w:ascii="Times New Roman" w:eastAsia="Times New Roman" w:hAnsi="Times New Roman" w:cs="Times New Roman"/>
          <w:b/>
          <w:i/>
          <w:sz w:val="72"/>
          <w:szCs w:val="72"/>
          <w:lang w:eastAsia="ru-RU"/>
        </w:rPr>
        <w:tab/>
      </w:r>
      <w:r>
        <w:rPr>
          <w:rFonts w:ascii="Times New Roman" w:eastAsia="Times New Roman" w:hAnsi="Times New Roman" w:cs="Times New Roman"/>
          <w:b/>
          <w:bCs/>
          <w:i/>
          <w:sz w:val="72"/>
          <w:szCs w:val="72"/>
          <w:u w:val="single"/>
          <w:lang w:eastAsia="ru-RU"/>
        </w:rPr>
        <w:t>ИНФОРМАЦИОННЫЙ</w:t>
      </w:r>
    </w:p>
    <w:p w:rsidR="00436D7D" w:rsidRDefault="00436D7D">
      <w:pPr>
        <w:spacing w:after="0" w:line="240" w:lineRule="auto"/>
        <w:ind w:left="426" w:hanging="69"/>
        <w:jc w:val="center"/>
        <w:rPr>
          <w:rFonts w:ascii="Times New Roman" w:eastAsia="Times New Roman" w:hAnsi="Times New Roman" w:cs="Times New Roman"/>
          <w:b/>
          <w:bCs/>
          <w:sz w:val="72"/>
          <w:szCs w:val="72"/>
          <w:u w:val="single"/>
          <w:lang w:eastAsia="ru-RU"/>
        </w:rPr>
      </w:pPr>
    </w:p>
    <w:p w:rsidR="00436D7D" w:rsidRDefault="003A520D">
      <w:pPr>
        <w:spacing w:after="0" w:line="240" w:lineRule="auto"/>
        <w:ind w:left="426" w:hanging="69"/>
        <w:jc w:val="center"/>
        <w:rPr>
          <w:rFonts w:ascii="Times New Roman" w:eastAsia="Times New Roman" w:hAnsi="Times New Roman" w:cs="Times New Roman"/>
          <w:b/>
          <w:bCs/>
          <w:sz w:val="72"/>
          <w:szCs w:val="72"/>
          <w:u w:val="single"/>
          <w:lang w:eastAsia="ru-RU"/>
        </w:rPr>
      </w:pPr>
      <w:r>
        <w:rPr>
          <w:rFonts w:ascii="Times New Roman" w:eastAsia="Times New Roman" w:hAnsi="Times New Roman" w:cs="Times New Roman"/>
          <w:b/>
          <w:bCs/>
          <w:sz w:val="72"/>
          <w:szCs w:val="72"/>
          <w:u w:val="single"/>
          <w:lang w:eastAsia="ru-RU"/>
        </w:rPr>
        <w:t>ВЕСТНИК</w:t>
      </w:r>
    </w:p>
    <w:p w:rsidR="00436D7D" w:rsidRDefault="00436D7D">
      <w:pPr>
        <w:spacing w:after="0" w:line="240" w:lineRule="auto"/>
        <w:rPr>
          <w:rFonts w:ascii="Arial" w:eastAsia="Times New Roman" w:hAnsi="Arial" w:cs="Arial"/>
          <w:sz w:val="72"/>
          <w:szCs w:val="72"/>
          <w:lang w:eastAsia="ru-RU"/>
        </w:rPr>
      </w:pPr>
    </w:p>
    <w:p w:rsidR="00436D7D" w:rsidRDefault="003A520D">
      <w:pPr>
        <w:tabs>
          <w:tab w:val="left" w:pos="4095"/>
        </w:tabs>
        <w:spacing w:after="0" w:line="240" w:lineRule="auto"/>
        <w:ind w:left="426" w:hanging="69"/>
        <w:rPr>
          <w:rFonts w:ascii="Arial" w:eastAsia="Times New Roman" w:hAnsi="Arial" w:cs="Arial"/>
          <w:sz w:val="48"/>
          <w:szCs w:val="48"/>
          <w:lang w:eastAsia="ru-RU"/>
        </w:rPr>
      </w:pPr>
      <w:r>
        <w:rPr>
          <w:rFonts w:ascii="Arial" w:eastAsia="Times New Roman" w:hAnsi="Arial" w:cs="Arial"/>
          <w:sz w:val="48"/>
          <w:szCs w:val="48"/>
          <w:lang w:eastAsia="ru-RU"/>
        </w:rPr>
        <w:tab/>
      </w:r>
    </w:p>
    <w:p w:rsidR="00436D7D" w:rsidRDefault="00436D7D">
      <w:pPr>
        <w:tabs>
          <w:tab w:val="left" w:pos="4095"/>
        </w:tabs>
        <w:spacing w:after="0" w:line="240" w:lineRule="auto"/>
        <w:ind w:left="426" w:hanging="69"/>
        <w:rPr>
          <w:rFonts w:ascii="Times New Roman" w:eastAsia="Times New Roman" w:hAnsi="Times New Roman" w:cs="Times New Roman"/>
          <w:sz w:val="48"/>
          <w:szCs w:val="48"/>
          <w:lang w:eastAsia="ru-RU"/>
        </w:rPr>
      </w:pPr>
    </w:p>
    <w:p w:rsidR="00436D7D" w:rsidRDefault="003A520D">
      <w:pPr>
        <w:spacing w:after="0" w:line="240" w:lineRule="auto"/>
        <w:ind w:left="426" w:hanging="69"/>
        <w:jc w:val="center"/>
        <w:rPr>
          <w:rFonts w:ascii="Times New Roman" w:eastAsia="Times New Roman" w:hAnsi="Times New Roman" w:cs="Times New Roman"/>
          <w:b/>
          <w:sz w:val="56"/>
          <w:szCs w:val="56"/>
          <w:lang w:eastAsia="ru-RU"/>
        </w:rPr>
      </w:pPr>
      <w:r>
        <w:rPr>
          <w:rFonts w:ascii="Times New Roman" w:eastAsia="Times New Roman" w:hAnsi="Times New Roman" w:cs="Times New Roman"/>
          <w:b/>
          <w:sz w:val="56"/>
          <w:szCs w:val="56"/>
          <w:lang w:eastAsia="ru-RU"/>
        </w:rPr>
        <w:t xml:space="preserve">Совета муниципального района «Корткеросский» </w:t>
      </w:r>
    </w:p>
    <w:p w:rsidR="00436D7D" w:rsidRDefault="003A520D">
      <w:pPr>
        <w:spacing w:after="0" w:line="240" w:lineRule="auto"/>
        <w:ind w:left="426" w:hanging="69"/>
        <w:jc w:val="center"/>
        <w:rPr>
          <w:rFonts w:ascii="Times New Roman" w:eastAsia="Times New Roman" w:hAnsi="Times New Roman" w:cs="Times New Roman"/>
          <w:b/>
          <w:sz w:val="56"/>
          <w:szCs w:val="56"/>
          <w:lang w:eastAsia="ru-RU"/>
        </w:rPr>
      </w:pPr>
      <w:r>
        <w:rPr>
          <w:rFonts w:ascii="Times New Roman" w:eastAsia="Times New Roman" w:hAnsi="Times New Roman" w:cs="Times New Roman"/>
          <w:b/>
          <w:sz w:val="56"/>
          <w:szCs w:val="56"/>
          <w:lang w:eastAsia="ru-RU"/>
        </w:rPr>
        <w:t>и администрации муниципального района «Корткеросский»</w:t>
      </w:r>
    </w:p>
    <w:p w:rsidR="00436D7D" w:rsidRDefault="00436D7D">
      <w:pPr>
        <w:spacing w:after="0" w:line="240" w:lineRule="auto"/>
        <w:ind w:left="426" w:hanging="69"/>
        <w:rPr>
          <w:rFonts w:ascii="Arial" w:eastAsia="Times New Roman" w:hAnsi="Arial" w:cs="Arial"/>
          <w:sz w:val="56"/>
          <w:szCs w:val="56"/>
          <w:lang w:eastAsia="ru-RU"/>
        </w:rPr>
      </w:pPr>
    </w:p>
    <w:p w:rsidR="00436D7D" w:rsidRDefault="00436D7D">
      <w:pPr>
        <w:spacing w:after="0" w:line="240" w:lineRule="auto"/>
        <w:ind w:left="426" w:hanging="69"/>
        <w:jc w:val="center"/>
        <w:rPr>
          <w:rFonts w:ascii="Arial" w:eastAsia="Times New Roman" w:hAnsi="Arial" w:cs="Arial"/>
          <w:b/>
          <w:sz w:val="48"/>
          <w:szCs w:val="48"/>
          <w:lang w:eastAsia="ru-RU"/>
        </w:rPr>
      </w:pPr>
    </w:p>
    <w:p w:rsidR="00436D7D" w:rsidRDefault="00436D7D">
      <w:pPr>
        <w:spacing w:after="0" w:line="240" w:lineRule="auto"/>
        <w:ind w:left="426" w:hanging="69"/>
        <w:jc w:val="center"/>
        <w:rPr>
          <w:rFonts w:ascii="Times New Roman" w:eastAsia="Times New Roman" w:hAnsi="Times New Roman" w:cs="Times New Roman"/>
          <w:b/>
          <w:sz w:val="28"/>
          <w:szCs w:val="28"/>
          <w:lang w:eastAsia="ru-RU"/>
        </w:rPr>
      </w:pPr>
    </w:p>
    <w:p w:rsidR="00436D7D" w:rsidRDefault="00436D7D">
      <w:pPr>
        <w:spacing w:after="0" w:line="240" w:lineRule="auto"/>
        <w:ind w:left="426" w:hanging="69"/>
        <w:rPr>
          <w:rFonts w:ascii="Times New Roman" w:eastAsia="Times New Roman" w:hAnsi="Times New Roman" w:cs="Times New Roman"/>
          <w:b/>
          <w:sz w:val="28"/>
          <w:szCs w:val="28"/>
          <w:lang w:eastAsia="ru-RU"/>
        </w:rPr>
      </w:pPr>
    </w:p>
    <w:p w:rsidR="00436D7D" w:rsidRDefault="00436D7D">
      <w:pPr>
        <w:spacing w:after="0" w:line="240" w:lineRule="auto"/>
        <w:ind w:left="426" w:hanging="69"/>
        <w:rPr>
          <w:rFonts w:ascii="Times New Roman" w:eastAsia="Times New Roman" w:hAnsi="Times New Roman" w:cs="Times New Roman"/>
          <w:b/>
          <w:sz w:val="28"/>
          <w:szCs w:val="28"/>
          <w:lang w:eastAsia="ru-RU"/>
        </w:rPr>
      </w:pPr>
    </w:p>
    <w:p w:rsidR="00436D7D" w:rsidRDefault="00436D7D">
      <w:pPr>
        <w:spacing w:after="0" w:line="240" w:lineRule="auto"/>
        <w:ind w:left="426" w:hanging="69"/>
        <w:rPr>
          <w:rFonts w:ascii="Times New Roman" w:eastAsia="Times New Roman" w:hAnsi="Times New Roman" w:cs="Times New Roman"/>
          <w:b/>
          <w:sz w:val="28"/>
          <w:szCs w:val="28"/>
          <w:lang w:eastAsia="ru-RU"/>
        </w:rPr>
      </w:pPr>
    </w:p>
    <w:p w:rsidR="00436D7D" w:rsidRDefault="00436D7D">
      <w:pPr>
        <w:spacing w:after="0" w:line="240" w:lineRule="auto"/>
        <w:ind w:left="426" w:hanging="69"/>
        <w:rPr>
          <w:rFonts w:ascii="Times New Roman" w:eastAsia="Times New Roman" w:hAnsi="Times New Roman" w:cs="Times New Roman"/>
          <w:b/>
          <w:sz w:val="28"/>
          <w:szCs w:val="28"/>
          <w:lang w:eastAsia="ru-RU"/>
        </w:rPr>
      </w:pPr>
    </w:p>
    <w:p w:rsidR="00436D7D" w:rsidRDefault="00436D7D">
      <w:pPr>
        <w:spacing w:after="0" w:line="240" w:lineRule="auto"/>
        <w:ind w:left="426" w:hanging="69"/>
        <w:rPr>
          <w:rFonts w:ascii="Times New Roman" w:eastAsia="Times New Roman" w:hAnsi="Times New Roman" w:cs="Times New Roman"/>
          <w:b/>
          <w:sz w:val="28"/>
          <w:szCs w:val="28"/>
          <w:lang w:eastAsia="ru-RU"/>
        </w:rPr>
      </w:pPr>
    </w:p>
    <w:p w:rsidR="00436D7D" w:rsidRDefault="00436D7D">
      <w:pPr>
        <w:spacing w:after="0" w:line="240" w:lineRule="auto"/>
        <w:ind w:left="426" w:hanging="69"/>
        <w:rPr>
          <w:rFonts w:ascii="Times New Roman" w:eastAsia="Times New Roman" w:hAnsi="Times New Roman" w:cs="Times New Roman"/>
          <w:b/>
          <w:sz w:val="28"/>
          <w:szCs w:val="28"/>
          <w:lang w:eastAsia="ru-RU"/>
        </w:rPr>
      </w:pPr>
    </w:p>
    <w:p w:rsidR="00436D7D" w:rsidRDefault="00436D7D">
      <w:pPr>
        <w:spacing w:after="0" w:line="240" w:lineRule="auto"/>
        <w:rPr>
          <w:rFonts w:ascii="Times New Roman" w:eastAsia="Times New Roman" w:hAnsi="Times New Roman" w:cs="Times New Roman"/>
          <w:b/>
          <w:sz w:val="28"/>
          <w:szCs w:val="28"/>
          <w:lang w:eastAsia="ru-RU"/>
        </w:rPr>
      </w:pPr>
    </w:p>
    <w:p w:rsidR="00436D7D" w:rsidRDefault="00436D7D">
      <w:pPr>
        <w:spacing w:after="0" w:line="240" w:lineRule="auto"/>
        <w:rPr>
          <w:rFonts w:ascii="Times New Roman" w:eastAsia="Times New Roman" w:hAnsi="Times New Roman" w:cs="Times New Roman"/>
          <w:b/>
          <w:sz w:val="28"/>
          <w:szCs w:val="28"/>
          <w:lang w:eastAsia="ru-RU"/>
        </w:rPr>
      </w:pPr>
    </w:p>
    <w:p w:rsidR="00436D7D" w:rsidRDefault="00436D7D">
      <w:pPr>
        <w:spacing w:after="0" w:line="240" w:lineRule="auto"/>
        <w:rPr>
          <w:rFonts w:ascii="Times New Roman" w:eastAsia="Times New Roman" w:hAnsi="Times New Roman" w:cs="Times New Roman"/>
          <w:b/>
          <w:sz w:val="28"/>
          <w:szCs w:val="28"/>
          <w:lang w:eastAsia="ru-RU"/>
        </w:rPr>
      </w:pPr>
    </w:p>
    <w:p w:rsidR="00436D7D" w:rsidRDefault="00436D7D">
      <w:pPr>
        <w:spacing w:after="0" w:line="240" w:lineRule="auto"/>
        <w:rPr>
          <w:rFonts w:ascii="Times New Roman" w:eastAsia="Times New Roman" w:hAnsi="Times New Roman" w:cs="Times New Roman"/>
          <w:b/>
          <w:sz w:val="28"/>
          <w:szCs w:val="28"/>
          <w:lang w:eastAsia="ru-RU"/>
        </w:rPr>
      </w:pPr>
    </w:p>
    <w:p w:rsidR="00436D7D" w:rsidRDefault="00436D7D">
      <w:pPr>
        <w:spacing w:after="0" w:line="240" w:lineRule="auto"/>
        <w:rPr>
          <w:rFonts w:ascii="Times New Roman" w:eastAsia="Times New Roman" w:hAnsi="Times New Roman" w:cs="Times New Roman"/>
          <w:b/>
          <w:sz w:val="40"/>
          <w:szCs w:val="40"/>
          <w:lang w:eastAsia="ru-RU"/>
        </w:rPr>
      </w:pPr>
    </w:p>
    <w:p w:rsidR="00436D7D" w:rsidRDefault="003A520D">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480</w:t>
      </w:r>
    </w:p>
    <w:p w:rsidR="00436D7D" w:rsidRDefault="00436D7D">
      <w:pPr>
        <w:spacing w:after="0" w:line="240" w:lineRule="auto"/>
        <w:ind w:left="426" w:hanging="69"/>
        <w:jc w:val="center"/>
        <w:rPr>
          <w:rFonts w:ascii="Times New Roman" w:eastAsia="Times New Roman" w:hAnsi="Times New Roman" w:cs="Times New Roman"/>
          <w:b/>
          <w:sz w:val="40"/>
          <w:szCs w:val="40"/>
          <w:lang w:eastAsia="ru-RU"/>
        </w:rPr>
      </w:pPr>
    </w:p>
    <w:p w:rsidR="00436D7D" w:rsidRDefault="003A520D">
      <w:pPr>
        <w:spacing w:after="0" w:line="240" w:lineRule="auto"/>
        <w:ind w:left="426" w:hanging="69"/>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color w:val="000000"/>
          <w:sz w:val="40"/>
          <w:szCs w:val="40"/>
          <w:lang w:eastAsia="ru-RU"/>
        </w:rPr>
        <w:t xml:space="preserve">  27 май 2</w:t>
      </w:r>
      <w:r>
        <w:rPr>
          <w:rFonts w:ascii="Times New Roman" w:eastAsia="Times New Roman" w:hAnsi="Times New Roman" w:cs="Times New Roman"/>
          <w:b/>
          <w:sz w:val="40"/>
          <w:szCs w:val="40"/>
          <w:lang w:eastAsia="ru-RU"/>
        </w:rPr>
        <w:t>026 год</w:t>
      </w:r>
    </w:p>
    <w:p w:rsidR="00436D7D" w:rsidRDefault="00436D7D">
      <w:pPr>
        <w:spacing w:after="0" w:line="240" w:lineRule="auto"/>
        <w:rPr>
          <w:rFonts w:ascii="Times New Roman" w:eastAsia="Times New Roman" w:hAnsi="Times New Roman" w:cs="Times New Roman"/>
          <w:b/>
          <w:sz w:val="28"/>
          <w:szCs w:val="28"/>
          <w:u w:val="single"/>
          <w:lang w:eastAsia="ru-RU"/>
        </w:rPr>
      </w:pPr>
    </w:p>
    <w:p w:rsidR="00436D7D" w:rsidRDefault="00436D7D">
      <w:pPr>
        <w:spacing w:after="0" w:line="240" w:lineRule="auto"/>
        <w:rPr>
          <w:rFonts w:ascii="Times New Roman" w:eastAsia="Times New Roman" w:hAnsi="Times New Roman" w:cs="Times New Roman"/>
          <w:b/>
          <w:sz w:val="28"/>
          <w:szCs w:val="28"/>
          <w:u w:val="single"/>
          <w:lang w:eastAsia="ru-RU"/>
        </w:rPr>
      </w:pPr>
    </w:p>
    <w:p w:rsidR="00436D7D" w:rsidRDefault="00436D7D">
      <w:pPr>
        <w:spacing w:after="0" w:line="240" w:lineRule="auto"/>
        <w:jc w:val="center"/>
        <w:rPr>
          <w:rFonts w:ascii="Times New Roman" w:eastAsia="Times New Roman" w:hAnsi="Times New Roman" w:cs="Times New Roman"/>
          <w:b/>
          <w:sz w:val="28"/>
          <w:szCs w:val="28"/>
          <w:u w:val="single"/>
          <w:lang w:eastAsia="ru-RU"/>
        </w:rPr>
      </w:pPr>
    </w:p>
    <w:p w:rsidR="00436D7D" w:rsidRDefault="00436D7D">
      <w:pPr>
        <w:spacing w:after="0" w:line="240" w:lineRule="auto"/>
        <w:jc w:val="center"/>
        <w:rPr>
          <w:rFonts w:ascii="Times New Roman" w:eastAsia="Times New Roman" w:hAnsi="Times New Roman" w:cs="Times New Roman"/>
          <w:b/>
          <w:sz w:val="28"/>
          <w:szCs w:val="28"/>
          <w:u w:val="single"/>
          <w:lang w:eastAsia="ru-RU"/>
        </w:rPr>
      </w:pPr>
    </w:p>
    <w:p w:rsidR="00436D7D" w:rsidRDefault="003A520D">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Раздел второй</w:t>
      </w:r>
      <w:r>
        <w:rPr>
          <w:rFonts w:ascii="Times New Roman" w:eastAsia="Times New Roman" w:hAnsi="Times New Roman" w:cs="Times New Roman"/>
          <w:sz w:val="28"/>
          <w:szCs w:val="28"/>
          <w:u w:val="single"/>
          <w:lang w:eastAsia="ru-RU"/>
        </w:rPr>
        <w:t>:</w:t>
      </w:r>
    </w:p>
    <w:p w:rsidR="00436D7D" w:rsidRDefault="003A520D">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u w:val="single"/>
          <w:lang w:eastAsia="ru-RU"/>
        </w:rPr>
        <w:t>постановления администрации муниципального</w:t>
      </w:r>
    </w:p>
    <w:p w:rsidR="00436D7D" w:rsidRDefault="003A520D">
      <w:pPr>
        <w:spacing w:after="0" w:line="240" w:lineRule="auto"/>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района «Корткеросский»</w:t>
      </w:r>
    </w:p>
    <w:p w:rsidR="00436D7D" w:rsidRDefault="00436D7D">
      <w:pPr>
        <w:spacing w:after="0" w:line="240" w:lineRule="auto"/>
        <w:jc w:val="center"/>
        <w:rPr>
          <w:rFonts w:ascii="Times New Roman" w:eastAsia="Times New Roman" w:hAnsi="Times New Roman" w:cs="Times New Roman"/>
          <w:sz w:val="28"/>
          <w:szCs w:val="28"/>
          <w:u w:val="single"/>
          <w:lang w:eastAsia="ru-RU"/>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7085"/>
        <w:gridCol w:w="1099"/>
      </w:tblGrid>
      <w:tr w:rsidR="00436D7D">
        <w:tc>
          <w:tcPr>
            <w:tcW w:w="1020" w:type="dxa"/>
            <w:tcBorders>
              <w:top w:val="single" w:sz="4" w:space="0" w:color="auto"/>
              <w:left w:val="single" w:sz="4" w:space="0" w:color="auto"/>
              <w:bottom w:val="single" w:sz="4" w:space="0" w:color="auto"/>
              <w:right w:val="single" w:sz="4" w:space="0" w:color="auto"/>
            </w:tcBorders>
            <w:hideMark/>
          </w:tcPr>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7085" w:type="dxa"/>
            <w:tcBorders>
              <w:top w:val="single" w:sz="4" w:space="0" w:color="auto"/>
              <w:left w:val="single" w:sz="4" w:space="0" w:color="auto"/>
              <w:bottom w:val="single" w:sz="4" w:space="0" w:color="auto"/>
              <w:right w:val="single" w:sz="4" w:space="0" w:color="auto"/>
            </w:tcBorders>
            <w:hideMark/>
          </w:tcPr>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w:t>
            </w:r>
          </w:p>
        </w:tc>
        <w:tc>
          <w:tcPr>
            <w:tcW w:w="1099" w:type="dxa"/>
            <w:tcBorders>
              <w:top w:val="single" w:sz="4" w:space="0" w:color="auto"/>
              <w:left w:val="single" w:sz="4" w:space="0" w:color="auto"/>
              <w:bottom w:val="single" w:sz="4" w:space="0" w:color="auto"/>
              <w:right w:val="single" w:sz="4" w:space="0" w:color="auto"/>
            </w:tcBorders>
            <w:hideMark/>
          </w:tcPr>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p>
        </w:tc>
      </w:tr>
      <w:tr w:rsidR="00436D7D">
        <w:tc>
          <w:tcPr>
            <w:tcW w:w="1020" w:type="dxa"/>
            <w:tcBorders>
              <w:top w:val="single" w:sz="4" w:space="0" w:color="auto"/>
              <w:left w:val="single" w:sz="4" w:space="0" w:color="auto"/>
              <w:bottom w:val="single" w:sz="4" w:space="0" w:color="auto"/>
              <w:right w:val="single" w:sz="4" w:space="0" w:color="auto"/>
            </w:tcBorders>
            <w:hideMark/>
          </w:tcPr>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085" w:type="dxa"/>
            <w:tcBorders>
              <w:top w:val="single" w:sz="4" w:space="0" w:color="auto"/>
              <w:left w:val="single" w:sz="4" w:space="0" w:color="auto"/>
              <w:bottom w:val="single" w:sz="4" w:space="0" w:color="auto"/>
              <w:right w:val="single" w:sz="4" w:space="0" w:color="auto"/>
            </w:tcBorders>
            <w:hideMark/>
          </w:tcPr>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436D7D" w:rsidRDefault="003A520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436D7D">
        <w:tc>
          <w:tcPr>
            <w:tcW w:w="1020" w:type="dxa"/>
            <w:tcBorders>
              <w:top w:val="single" w:sz="4" w:space="0" w:color="auto"/>
              <w:left w:val="single" w:sz="4" w:space="0" w:color="auto"/>
              <w:bottom w:val="single" w:sz="4" w:space="0" w:color="auto"/>
              <w:right w:val="single" w:sz="4" w:space="0" w:color="auto"/>
            </w:tcBorders>
          </w:tcPr>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085" w:type="dxa"/>
            <w:tcBorders>
              <w:top w:val="single" w:sz="4" w:space="0" w:color="auto"/>
              <w:left w:val="single" w:sz="4" w:space="0" w:color="auto"/>
              <w:bottom w:val="single" w:sz="4" w:space="0" w:color="auto"/>
              <w:right w:val="single" w:sz="4" w:space="0" w:color="auto"/>
            </w:tcBorders>
          </w:tcPr>
          <w:p w:rsidR="00436D7D" w:rsidRDefault="003A520D">
            <w:pPr>
              <w:keepNext/>
              <w:spacing w:after="0" w:line="240" w:lineRule="auto"/>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Постановление от 04.05.2026 №  460 </w:t>
            </w:r>
            <w:r>
              <w:t>«</w:t>
            </w:r>
            <w:r>
              <w:rPr>
                <w:rFonts w:ascii="Times New Roman" w:eastAsia="Times New Roman" w:hAnsi="Times New Roman" w:cs="Times New Roman"/>
                <w:bCs/>
                <w:sz w:val="24"/>
                <w:szCs w:val="24"/>
                <w:lang w:eastAsia="ru-RU"/>
              </w:rPr>
              <w:t>Об утверждении ставок платы за единицу объема лесных ресурсов, находящихся в муниципальной собственности муниципального района «Корткеросский»»»</w:t>
            </w:r>
          </w:p>
        </w:tc>
        <w:tc>
          <w:tcPr>
            <w:tcW w:w="1099" w:type="dxa"/>
            <w:tcBorders>
              <w:top w:val="single" w:sz="4" w:space="0" w:color="auto"/>
              <w:left w:val="single" w:sz="4" w:space="0" w:color="auto"/>
              <w:bottom w:val="single" w:sz="4" w:space="0" w:color="auto"/>
              <w:right w:val="single" w:sz="4" w:space="0" w:color="auto"/>
            </w:tcBorders>
          </w:tcPr>
          <w:p w:rsidR="00436D7D" w:rsidRDefault="003A520D">
            <w:pPr>
              <w:spacing w:after="0" w:line="240" w:lineRule="auto"/>
              <w:ind w:left="121" w:hanging="14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r>
      <w:tr w:rsidR="00436D7D">
        <w:tc>
          <w:tcPr>
            <w:tcW w:w="1020" w:type="dxa"/>
            <w:tcBorders>
              <w:top w:val="single" w:sz="4" w:space="0" w:color="auto"/>
              <w:left w:val="single" w:sz="4" w:space="0" w:color="auto"/>
              <w:bottom w:val="single" w:sz="4" w:space="0" w:color="auto"/>
              <w:right w:val="single" w:sz="4" w:space="0" w:color="auto"/>
            </w:tcBorders>
          </w:tcPr>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5" w:type="dxa"/>
            <w:tcBorders>
              <w:top w:val="single" w:sz="4" w:space="0" w:color="auto"/>
              <w:left w:val="single" w:sz="4" w:space="0" w:color="auto"/>
              <w:bottom w:val="single" w:sz="4" w:space="0" w:color="auto"/>
              <w:right w:val="single" w:sz="4" w:space="0" w:color="auto"/>
            </w:tcBorders>
          </w:tcPr>
          <w:p w:rsidR="00436D7D" w:rsidRDefault="003A520D">
            <w:pPr>
              <w:keepNext/>
              <w:spacing w:after="0" w:line="240" w:lineRule="auto"/>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Постановление от 04.05.2026 № 462 «Об утверждении порядка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собственности муниципального района «Корткеросский» и земельных участках, государственная собственность на которые не разграничена»</w:t>
            </w:r>
          </w:p>
        </w:tc>
        <w:tc>
          <w:tcPr>
            <w:tcW w:w="1099" w:type="dxa"/>
            <w:tcBorders>
              <w:top w:val="single" w:sz="4" w:space="0" w:color="auto"/>
              <w:left w:val="single" w:sz="4" w:space="0" w:color="auto"/>
              <w:bottom w:val="single" w:sz="4" w:space="0" w:color="auto"/>
              <w:right w:val="single" w:sz="4" w:space="0" w:color="auto"/>
            </w:tcBorders>
          </w:tcPr>
          <w:p w:rsidR="00436D7D" w:rsidRDefault="003A520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p>
        </w:tc>
      </w:tr>
      <w:tr w:rsidR="00436D7D">
        <w:tc>
          <w:tcPr>
            <w:tcW w:w="1020" w:type="dxa"/>
            <w:tcBorders>
              <w:top w:val="single" w:sz="4" w:space="0" w:color="auto"/>
              <w:left w:val="single" w:sz="4" w:space="0" w:color="auto"/>
              <w:bottom w:val="single" w:sz="4" w:space="0" w:color="auto"/>
              <w:right w:val="single" w:sz="4" w:space="0" w:color="auto"/>
            </w:tcBorders>
          </w:tcPr>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085" w:type="dxa"/>
            <w:tcBorders>
              <w:top w:val="single" w:sz="4" w:space="0" w:color="auto"/>
              <w:left w:val="single" w:sz="4" w:space="0" w:color="auto"/>
              <w:bottom w:val="single" w:sz="4" w:space="0" w:color="auto"/>
              <w:right w:val="single" w:sz="4" w:space="0" w:color="auto"/>
            </w:tcBorders>
          </w:tcPr>
          <w:p w:rsidR="00436D7D" w:rsidRDefault="003A520D">
            <w:pPr>
              <w:keepNext/>
              <w:spacing w:after="0" w:line="240" w:lineRule="auto"/>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Постановление от 25.05.2026 № 549 «О внесении изменений в постановление администрации муниципального района «Корткеросский» от 26.11.2021 № 1758 «Об утверждении муниципальной программы муниципального образования муниципального района «Корткеросский» «Развитие системы</w:t>
            </w:r>
          </w:p>
          <w:p w:rsidR="00436D7D" w:rsidRDefault="003A520D">
            <w:pPr>
              <w:keepNext/>
              <w:spacing w:after="0" w:line="240" w:lineRule="auto"/>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муниципального управления»»</w:t>
            </w:r>
          </w:p>
        </w:tc>
        <w:tc>
          <w:tcPr>
            <w:tcW w:w="1099" w:type="dxa"/>
            <w:tcBorders>
              <w:top w:val="single" w:sz="4" w:space="0" w:color="auto"/>
              <w:left w:val="single" w:sz="4" w:space="0" w:color="auto"/>
              <w:bottom w:val="single" w:sz="4" w:space="0" w:color="auto"/>
              <w:right w:val="single" w:sz="4" w:space="0" w:color="auto"/>
            </w:tcBorders>
          </w:tcPr>
          <w:p w:rsidR="00436D7D" w:rsidRDefault="003A520D">
            <w:pPr>
              <w:spacing w:after="0" w:line="240" w:lineRule="auto"/>
              <w:ind w:left="144"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15-49</w:t>
            </w:r>
          </w:p>
        </w:tc>
      </w:tr>
      <w:tr w:rsidR="003A520D">
        <w:tc>
          <w:tcPr>
            <w:tcW w:w="1020" w:type="dxa"/>
            <w:tcBorders>
              <w:top w:val="single" w:sz="4" w:space="0" w:color="auto"/>
              <w:left w:val="single" w:sz="4" w:space="0" w:color="auto"/>
              <w:bottom w:val="single" w:sz="4" w:space="0" w:color="auto"/>
              <w:right w:val="single" w:sz="4" w:space="0" w:color="auto"/>
            </w:tcBorders>
          </w:tcPr>
          <w:p w:rsidR="003A520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5" w:type="dxa"/>
            <w:tcBorders>
              <w:top w:val="single" w:sz="4" w:space="0" w:color="auto"/>
              <w:left w:val="single" w:sz="4" w:space="0" w:color="auto"/>
              <w:bottom w:val="single" w:sz="4" w:space="0" w:color="auto"/>
              <w:right w:val="single" w:sz="4" w:space="0" w:color="auto"/>
            </w:tcBorders>
          </w:tcPr>
          <w:p w:rsidR="003A520D" w:rsidRDefault="003A520D">
            <w:pPr>
              <w:keepNext/>
              <w:spacing w:after="0" w:line="240" w:lineRule="auto"/>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Постановление от 05.05.2026 №469 «О проведении опроса граждан сельских поселений «Корткерос», «</w:t>
            </w:r>
            <w:proofErr w:type="spellStart"/>
            <w:r>
              <w:rPr>
                <w:rFonts w:ascii="Times New Roman" w:eastAsia="Times New Roman" w:hAnsi="Times New Roman" w:cs="Times New Roman"/>
                <w:bCs/>
                <w:sz w:val="24"/>
                <w:szCs w:val="24"/>
                <w:lang w:eastAsia="ru-RU"/>
              </w:rPr>
              <w:t>Усть-Лэкчим</w:t>
            </w:r>
            <w:proofErr w:type="spellEnd"/>
            <w:r>
              <w:rPr>
                <w:rFonts w:ascii="Times New Roman" w:eastAsia="Times New Roman" w:hAnsi="Times New Roman" w:cs="Times New Roman"/>
                <w:bCs/>
                <w:sz w:val="24"/>
                <w:szCs w:val="24"/>
                <w:lang w:eastAsia="ru-RU"/>
              </w:rPr>
              <w:t>», «</w:t>
            </w:r>
            <w:proofErr w:type="spellStart"/>
            <w:r>
              <w:rPr>
                <w:rFonts w:ascii="Times New Roman" w:eastAsia="Times New Roman" w:hAnsi="Times New Roman" w:cs="Times New Roman"/>
                <w:bCs/>
                <w:sz w:val="24"/>
                <w:szCs w:val="24"/>
                <w:lang w:eastAsia="ru-RU"/>
              </w:rPr>
              <w:t>Намск</w:t>
            </w:r>
            <w:proofErr w:type="spellEnd"/>
            <w:r>
              <w:rPr>
                <w:rFonts w:ascii="Times New Roman" w:eastAsia="Times New Roman" w:hAnsi="Times New Roman" w:cs="Times New Roman"/>
                <w:bCs/>
                <w:sz w:val="24"/>
                <w:szCs w:val="24"/>
                <w:lang w:eastAsia="ru-RU"/>
              </w:rPr>
              <w:t>», «</w:t>
            </w:r>
            <w:proofErr w:type="spellStart"/>
            <w:r>
              <w:rPr>
                <w:rFonts w:ascii="Times New Roman" w:eastAsia="Times New Roman" w:hAnsi="Times New Roman" w:cs="Times New Roman"/>
                <w:bCs/>
                <w:sz w:val="24"/>
                <w:szCs w:val="24"/>
                <w:lang w:eastAsia="ru-RU"/>
              </w:rPr>
              <w:t>Мордино</w:t>
            </w:r>
            <w:proofErr w:type="spellEnd"/>
            <w:r>
              <w:rPr>
                <w:rFonts w:ascii="Times New Roman" w:eastAsia="Times New Roman" w:hAnsi="Times New Roman" w:cs="Times New Roman"/>
                <w:bCs/>
                <w:sz w:val="24"/>
                <w:szCs w:val="24"/>
                <w:lang w:eastAsia="ru-RU"/>
              </w:rPr>
              <w:t>» по вопросу реорганизации образовательных организаций.</w:t>
            </w:r>
          </w:p>
        </w:tc>
        <w:tc>
          <w:tcPr>
            <w:tcW w:w="1099" w:type="dxa"/>
            <w:tcBorders>
              <w:top w:val="single" w:sz="4" w:space="0" w:color="auto"/>
              <w:left w:val="single" w:sz="4" w:space="0" w:color="auto"/>
              <w:bottom w:val="single" w:sz="4" w:space="0" w:color="auto"/>
              <w:right w:val="single" w:sz="4" w:space="0" w:color="auto"/>
            </w:tcBorders>
          </w:tcPr>
          <w:p w:rsidR="003A520D" w:rsidRDefault="003A520D">
            <w:pPr>
              <w:spacing w:after="0" w:line="240" w:lineRule="auto"/>
              <w:ind w:left="144"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r w:rsidR="007C3EE1">
              <w:rPr>
                <w:rFonts w:ascii="Times New Roman" w:eastAsia="Times New Roman" w:hAnsi="Times New Roman" w:cs="Times New Roman"/>
                <w:sz w:val="28"/>
                <w:szCs w:val="28"/>
                <w:lang w:eastAsia="ru-RU"/>
              </w:rPr>
              <w:t>64</w:t>
            </w:r>
          </w:p>
        </w:tc>
      </w:tr>
    </w:tbl>
    <w:p w:rsidR="00436D7D" w:rsidRDefault="00436D7D">
      <w:pPr>
        <w:spacing w:after="200" w:line="276" w:lineRule="auto"/>
        <w:jc w:val="center"/>
        <w:rPr>
          <w:rFonts w:ascii="Times New Roman" w:eastAsia="Times New Roman" w:hAnsi="Times New Roman" w:cs="Times New Roman"/>
          <w:b/>
          <w:sz w:val="28"/>
          <w:szCs w:val="28"/>
          <w:u w:val="single"/>
          <w:lang w:eastAsia="ru-RU"/>
        </w:rPr>
      </w:pPr>
    </w:p>
    <w:p w:rsidR="00436D7D" w:rsidRDefault="00436D7D">
      <w:pPr>
        <w:spacing w:after="200" w:line="276" w:lineRule="auto"/>
        <w:jc w:val="center"/>
        <w:rPr>
          <w:rFonts w:ascii="Times New Roman" w:eastAsia="Times New Roman" w:hAnsi="Times New Roman" w:cs="Times New Roman"/>
          <w:b/>
          <w:sz w:val="28"/>
          <w:szCs w:val="28"/>
          <w:u w:val="single"/>
          <w:lang w:eastAsia="ru-RU"/>
        </w:rPr>
      </w:pPr>
    </w:p>
    <w:p w:rsidR="00436D7D" w:rsidRDefault="00436D7D">
      <w:pPr>
        <w:pStyle w:val="a9"/>
        <w:spacing w:before="0" w:beforeAutospacing="0" w:after="0" w:afterAutospacing="0"/>
        <w:ind w:right="43"/>
        <w:jc w:val="both"/>
      </w:pPr>
    </w:p>
    <w:p w:rsidR="00436D7D" w:rsidRDefault="003A520D">
      <w:pPr>
        <w:pStyle w:val="a9"/>
        <w:spacing w:before="0" w:beforeAutospacing="0" w:after="0" w:afterAutospacing="0"/>
        <w:ind w:right="43"/>
        <w:jc w:val="both"/>
      </w:pPr>
      <w:r>
        <w:t> </w:t>
      </w:r>
    </w:p>
    <w:p w:rsidR="00436D7D" w:rsidRDefault="003A520D">
      <w:pPr>
        <w:pStyle w:val="a9"/>
        <w:spacing w:before="0" w:beforeAutospacing="0" w:after="0" w:afterAutospacing="0"/>
        <w:ind w:right="43"/>
        <w:jc w:val="both"/>
      </w:pPr>
      <w:r>
        <w:t> </w:t>
      </w:r>
    </w:p>
    <w:p w:rsidR="00436D7D" w:rsidRDefault="003A520D">
      <w:pPr>
        <w:pStyle w:val="a9"/>
        <w:spacing w:before="0" w:beforeAutospacing="0" w:after="0" w:afterAutospacing="0"/>
        <w:ind w:right="43"/>
        <w:jc w:val="both"/>
      </w:pPr>
      <w:r>
        <w:t> </w:t>
      </w:r>
    </w:p>
    <w:p w:rsidR="00436D7D" w:rsidRDefault="003A520D">
      <w:pPr>
        <w:pageBreakBefore/>
        <w:spacing w:after="200" w:line="276"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Раздел второй:</w:t>
      </w:r>
    </w:p>
    <w:p w:rsidR="00436D7D" w:rsidRDefault="003A520D">
      <w:pPr>
        <w:keepNext/>
        <w:spacing w:after="0" w:line="240" w:lineRule="auto"/>
        <w:jc w:val="center"/>
        <w:outlineLvl w:val="0"/>
        <w:rPr>
          <w:rFonts w:ascii="Times New Roman" w:eastAsia="Times New Roman" w:hAnsi="Times New Roman" w:cs="Times New Roman"/>
          <w:sz w:val="32"/>
          <w:szCs w:val="32"/>
          <w:u w:val="single"/>
          <w:lang w:eastAsia="ru-RU"/>
        </w:rPr>
      </w:pPr>
      <w:r>
        <w:rPr>
          <w:rFonts w:ascii="Times New Roman" w:eastAsia="Times New Roman" w:hAnsi="Times New Roman" w:cs="Times New Roman"/>
          <w:sz w:val="32"/>
          <w:szCs w:val="32"/>
          <w:u w:val="single"/>
          <w:lang w:eastAsia="ru-RU"/>
        </w:rPr>
        <w:t>постановления администрации муниципального района «Корткеросский»</w:t>
      </w:r>
    </w:p>
    <w:p w:rsidR="00436D7D" w:rsidRDefault="00436D7D"/>
    <w:p w:rsidR="00436D7D" w:rsidRDefault="003A520D">
      <w:pPr>
        <w:keepNext/>
        <w:spacing w:after="0" w:line="240" w:lineRule="auto"/>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Постановление от 04.05.2026 №460</w:t>
      </w:r>
    </w:p>
    <w:p w:rsidR="00436D7D" w:rsidRDefault="003A520D">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«Об утверждении ставок платы за единицу объема</w:t>
      </w:r>
    </w:p>
    <w:p w:rsidR="00436D7D" w:rsidRDefault="003A520D">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лесных ресурсов, находящихся в муниципальной</w:t>
      </w:r>
    </w:p>
    <w:p w:rsidR="00436D7D" w:rsidRDefault="003A520D">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собственности муниципального района «Корткеросский»»</w:t>
      </w:r>
    </w:p>
    <w:p w:rsidR="00436D7D" w:rsidRDefault="00436D7D">
      <w:pPr>
        <w:spacing w:after="0" w:line="240" w:lineRule="auto"/>
        <w:rPr>
          <w:rFonts w:ascii="Times New Roman" w:eastAsia="Calibri" w:hAnsi="Times New Roman" w:cs="Times New Roman"/>
          <w:b/>
          <w:sz w:val="28"/>
          <w:szCs w:val="28"/>
        </w:rPr>
      </w:pPr>
    </w:p>
    <w:p w:rsidR="00436D7D" w:rsidRDefault="003A520D">
      <w:pPr>
        <w:pStyle w:val="ConsNonformat"/>
        <w:widowControl/>
        <w:shd w:val="clear" w:color="auto" w:fill="FFFFFF"/>
        <w:tabs>
          <w:tab w:val="left" w:pos="426"/>
        </w:tabs>
        <w:ind w:firstLine="567"/>
        <w:jc w:val="both"/>
        <w:rPr>
          <w:rFonts w:ascii="Times New Roman" w:hAnsi="Times New Roman"/>
          <w:sz w:val="28"/>
          <w:szCs w:val="28"/>
        </w:rPr>
      </w:pPr>
      <w:r>
        <w:rPr>
          <w:rFonts w:ascii="Times New Roman" w:hAnsi="Times New Roman"/>
          <w:sz w:val="28"/>
          <w:szCs w:val="28"/>
        </w:rPr>
        <w:t>Руководствуясь ст.15 Федерального закона от 06.10.2003 № 131-ФЗ «Об общих принципах организации местного самоуправления в Российской Федерации», п.2 ч.1 ст.84 Лесного кодекса Российской Федерации, администрация муниципального района «Корткеросский» постановляет:</w:t>
      </w:r>
    </w:p>
    <w:p w:rsidR="00436D7D" w:rsidRDefault="00436D7D">
      <w:pPr>
        <w:pStyle w:val="ConsNonformat"/>
        <w:widowControl/>
        <w:shd w:val="clear" w:color="auto" w:fill="FFFFFF"/>
        <w:tabs>
          <w:tab w:val="left" w:pos="426"/>
        </w:tabs>
        <w:ind w:firstLine="567"/>
        <w:jc w:val="both"/>
        <w:rPr>
          <w:rFonts w:ascii="Times New Roman" w:hAnsi="Times New Roman"/>
          <w:sz w:val="28"/>
          <w:szCs w:val="28"/>
        </w:rPr>
      </w:pPr>
    </w:p>
    <w:p w:rsidR="00436D7D" w:rsidRDefault="003A520D">
      <w:pPr>
        <w:pStyle w:val="22"/>
        <w:jc w:val="both"/>
        <w:rPr>
          <w:szCs w:val="28"/>
        </w:rPr>
      </w:pPr>
      <w:r>
        <w:rPr>
          <w:szCs w:val="28"/>
        </w:rPr>
        <w:t xml:space="preserve">1. Утвердить ставки платы за единицу объема лесных ресурсов, находящихся в муниципальной собственности муниципального района «Корткеросский», согласно </w:t>
      </w:r>
      <w:proofErr w:type="gramStart"/>
      <w:r>
        <w:rPr>
          <w:szCs w:val="28"/>
        </w:rPr>
        <w:t>приложению</w:t>
      </w:r>
      <w:proofErr w:type="gramEnd"/>
      <w:r>
        <w:rPr>
          <w:szCs w:val="28"/>
        </w:rPr>
        <w:t xml:space="preserve"> к настоящему постановлению. </w:t>
      </w:r>
    </w:p>
    <w:p w:rsidR="00436D7D" w:rsidRDefault="003A520D">
      <w:pPr>
        <w:pStyle w:val="22"/>
        <w:jc w:val="both"/>
        <w:rPr>
          <w:bCs/>
          <w:szCs w:val="28"/>
        </w:rPr>
      </w:pPr>
      <w:r>
        <w:rPr>
          <w:szCs w:val="28"/>
        </w:rPr>
        <w:t xml:space="preserve">2. Установить, что ставки платы за единицу объема лесных ресурсов, находящихся в муниципальной собственности муниципального района «Корткеросский», применяются при расчете (определении) размера ущерба, причиненного рубкой, а равно повреждением до степени роста, зеленых насаждений, в отсутствие разрешения, полученного в порядке, установленном Правилами создания, охраны и содержания зеленых насаждений на территории муниципального образования муниципального района «Корткеросский», утвержденными решением Совета муниципального района «Корткеросский», а также при расчете (определении) платы за древесину, </w:t>
      </w:r>
      <w:r>
        <w:rPr>
          <w:bCs/>
          <w:szCs w:val="28"/>
        </w:rPr>
        <w:t>полученную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муниципального района «Корткеросский» и земельных участках, государственная собственность на которые не разграничена.</w:t>
      </w:r>
    </w:p>
    <w:p w:rsidR="00436D7D" w:rsidRDefault="003A520D">
      <w:pPr>
        <w:pStyle w:val="22"/>
        <w:jc w:val="both"/>
        <w:rPr>
          <w:szCs w:val="28"/>
        </w:rPr>
      </w:pPr>
      <w:r>
        <w:rPr>
          <w:szCs w:val="28"/>
        </w:rPr>
        <w:t>3. Установить, что коэффициент индексации к ставкам платы за единицу объема лесных ресурсов, находящихся в муниципальной собственности муниципального района «Корткеросский» в 2026 году применяется в размере 3,4.</w:t>
      </w:r>
    </w:p>
    <w:p w:rsidR="00436D7D" w:rsidRDefault="003A520D">
      <w:pPr>
        <w:pStyle w:val="22"/>
        <w:jc w:val="both"/>
        <w:rPr>
          <w:szCs w:val="28"/>
        </w:rPr>
      </w:pPr>
      <w:r>
        <w:rPr>
          <w:szCs w:val="28"/>
        </w:rPr>
        <w:t xml:space="preserve">При расчете (определении) платы за древесину, получаемую из срубленных, спиленных, срезанных стволов деревьев, дополнительно с коэффициентом индексации, установленным </w:t>
      </w:r>
      <w:hyperlink r:id="rId8" w:tooltip="https://login.consultant.ru/link/?req=doc&amp;base=RLAW096&amp;n=229812&amp;dst=100187" w:history="1">
        <w:r>
          <w:rPr>
            <w:rStyle w:val="a3"/>
            <w:color w:val="000000" w:themeColor="text1"/>
            <w:szCs w:val="28"/>
          </w:rPr>
          <w:t>абзацем первым</w:t>
        </w:r>
      </w:hyperlink>
      <w:r>
        <w:rPr>
          <w:szCs w:val="28"/>
        </w:rPr>
        <w:t xml:space="preserve"> настоящего пункта, применяется повышающий поправочный коэффициент равный 3 к утвержденным настоящим постановлением ставкам платы за единицу объема лесных ресурсов, находящихся в муниципальной собственности муниципального района «Корткеросский».</w:t>
      </w:r>
    </w:p>
    <w:p w:rsidR="00436D7D" w:rsidRDefault="003A520D">
      <w:pPr>
        <w:widowControl w:val="0"/>
        <w:tabs>
          <w:tab w:val="left" w:pos="1134"/>
        </w:tabs>
        <w:spacing w:after="0" w:line="240" w:lineRule="auto"/>
        <w:ind w:firstLine="567"/>
        <w:contextualSpacing/>
        <w:jc w:val="both"/>
        <w:rPr>
          <w:rFonts w:ascii="Times New Roman" w:hAnsi="Times New Roman"/>
          <w:snapToGrid w:val="0"/>
          <w:color w:val="000000"/>
          <w:sz w:val="28"/>
          <w:szCs w:val="28"/>
        </w:rPr>
      </w:pPr>
      <w:r>
        <w:rPr>
          <w:rFonts w:ascii="Times New Roman" w:hAnsi="Times New Roman"/>
          <w:sz w:val="28"/>
          <w:szCs w:val="28"/>
        </w:rPr>
        <w:t xml:space="preserve">4. Настоящее постановление вступает в силу со дня его принятия и подлежит </w:t>
      </w:r>
      <w:r>
        <w:rPr>
          <w:rFonts w:ascii="Times New Roman" w:hAnsi="Times New Roman"/>
          <w:sz w:val="28"/>
          <w:szCs w:val="28"/>
        </w:rPr>
        <w:lastRenderedPageBreak/>
        <w:t xml:space="preserve">официальному опубликованию в </w:t>
      </w:r>
      <w:r>
        <w:rPr>
          <w:rFonts w:ascii="Times New Roman" w:hAnsi="Times New Roman"/>
          <w:spacing w:val="-2"/>
          <w:sz w:val="28"/>
          <w:szCs w:val="28"/>
          <w:lang w:eastAsia="ar-SA"/>
        </w:rPr>
        <w:t xml:space="preserve">Информационном вестнике Совета муниципального района «Корткеросский» и администрации муниципального района «Корткеросский», а также </w:t>
      </w:r>
      <w:r>
        <w:rPr>
          <w:rFonts w:ascii="Times New Roman" w:hAnsi="Times New Roman"/>
          <w:sz w:val="28"/>
          <w:szCs w:val="28"/>
        </w:rPr>
        <w:t>размещению на официальном сайте администрации муниципального района «Корткеросский».</w:t>
      </w:r>
    </w:p>
    <w:p w:rsidR="00436D7D" w:rsidRDefault="00436D7D">
      <w:pPr>
        <w:pStyle w:val="22"/>
        <w:ind w:firstLine="0"/>
        <w:jc w:val="both"/>
        <w:rPr>
          <w:szCs w:val="28"/>
        </w:rPr>
      </w:pPr>
    </w:p>
    <w:p w:rsidR="00436D7D" w:rsidRDefault="00436D7D">
      <w:pPr>
        <w:pStyle w:val="22"/>
        <w:ind w:firstLine="0"/>
        <w:jc w:val="both"/>
        <w:rPr>
          <w:szCs w:val="28"/>
        </w:rPr>
      </w:pPr>
    </w:p>
    <w:p w:rsidR="00436D7D" w:rsidRDefault="003A520D">
      <w:pPr>
        <w:spacing w:after="0" w:line="240" w:lineRule="auto"/>
        <w:rPr>
          <w:rFonts w:ascii="Times New Roman" w:hAnsi="Times New Roman"/>
          <w:b/>
          <w:sz w:val="28"/>
          <w:szCs w:val="28"/>
        </w:rPr>
      </w:pPr>
      <w:r>
        <w:rPr>
          <w:rFonts w:ascii="Times New Roman" w:hAnsi="Times New Roman"/>
          <w:b/>
          <w:sz w:val="28"/>
          <w:szCs w:val="28"/>
        </w:rPr>
        <w:t>Глава муниципального района «Корткеросский»-</w:t>
      </w:r>
    </w:p>
    <w:p w:rsidR="00436D7D" w:rsidRDefault="003A520D">
      <w:pPr>
        <w:spacing w:after="0" w:line="240" w:lineRule="auto"/>
        <w:rPr>
          <w:rFonts w:ascii="Times New Roman" w:hAnsi="Times New Roman"/>
          <w:b/>
          <w:sz w:val="28"/>
          <w:szCs w:val="28"/>
        </w:rPr>
      </w:pPr>
      <w:r>
        <w:rPr>
          <w:rFonts w:ascii="Times New Roman" w:hAnsi="Times New Roman"/>
          <w:b/>
          <w:sz w:val="28"/>
          <w:szCs w:val="28"/>
        </w:rPr>
        <w:t xml:space="preserve">руководитель администрации                                                            </w:t>
      </w:r>
      <w:proofErr w:type="spellStart"/>
      <w:r>
        <w:rPr>
          <w:rFonts w:ascii="Times New Roman" w:hAnsi="Times New Roman"/>
          <w:b/>
          <w:sz w:val="28"/>
          <w:szCs w:val="28"/>
        </w:rPr>
        <w:t>К.Сажин</w:t>
      </w:r>
      <w:proofErr w:type="spellEnd"/>
    </w:p>
    <w:p w:rsidR="00436D7D" w:rsidRDefault="00436D7D">
      <w:pPr>
        <w:spacing w:after="0" w:line="240" w:lineRule="auto"/>
        <w:jc w:val="both"/>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3A520D">
      <w:pPr>
        <w:rPr>
          <w:rFonts w:ascii="Times New Roman" w:hAnsi="Times New Roman"/>
          <w:bCs/>
          <w:sz w:val="28"/>
          <w:szCs w:val="28"/>
        </w:rPr>
      </w:pPr>
      <w:r>
        <w:rPr>
          <w:rFonts w:ascii="Times New Roman" w:hAnsi="Times New Roman"/>
          <w:bCs/>
          <w:sz w:val="28"/>
          <w:szCs w:val="28"/>
        </w:rPr>
        <w:br w:type="page"/>
      </w:r>
    </w:p>
    <w:p w:rsidR="00436D7D" w:rsidRDefault="003A520D">
      <w:pPr>
        <w:widowControl w:val="0"/>
        <w:autoSpaceDE w:val="0"/>
        <w:autoSpaceDN w:val="0"/>
        <w:adjustRightInd w:val="0"/>
        <w:spacing w:after="0" w:line="240" w:lineRule="auto"/>
        <w:ind w:left="5103"/>
        <w:jc w:val="center"/>
        <w:rPr>
          <w:rFonts w:ascii="Times New Roman" w:hAnsi="Times New Roman"/>
          <w:bCs/>
          <w:sz w:val="28"/>
          <w:szCs w:val="28"/>
        </w:rPr>
      </w:pPr>
      <w:r>
        <w:rPr>
          <w:rFonts w:ascii="Times New Roman" w:hAnsi="Times New Roman"/>
          <w:bCs/>
          <w:sz w:val="28"/>
          <w:szCs w:val="28"/>
        </w:rPr>
        <w:lastRenderedPageBreak/>
        <w:t>Приложение</w:t>
      </w:r>
    </w:p>
    <w:p w:rsidR="00436D7D" w:rsidRDefault="003A520D">
      <w:pPr>
        <w:widowControl w:val="0"/>
        <w:autoSpaceDE w:val="0"/>
        <w:autoSpaceDN w:val="0"/>
        <w:adjustRightInd w:val="0"/>
        <w:spacing w:after="0" w:line="240" w:lineRule="auto"/>
        <w:ind w:left="5103"/>
        <w:jc w:val="center"/>
        <w:rPr>
          <w:rFonts w:ascii="Times New Roman" w:hAnsi="Times New Roman"/>
          <w:bCs/>
          <w:sz w:val="28"/>
          <w:szCs w:val="28"/>
        </w:rPr>
      </w:pPr>
      <w:r>
        <w:rPr>
          <w:rFonts w:ascii="Times New Roman" w:hAnsi="Times New Roman"/>
          <w:bCs/>
          <w:sz w:val="28"/>
          <w:szCs w:val="28"/>
        </w:rPr>
        <w:t>к постановлению администрации муниципального района «Корткеросский»</w:t>
      </w:r>
    </w:p>
    <w:p w:rsidR="00436D7D" w:rsidRDefault="003A520D">
      <w:pPr>
        <w:ind w:left="5103"/>
        <w:jc w:val="center"/>
        <w:rPr>
          <w:rFonts w:ascii="Times New Roman" w:hAnsi="Times New Roman"/>
          <w:bCs/>
          <w:sz w:val="28"/>
          <w:szCs w:val="28"/>
        </w:rPr>
      </w:pPr>
      <w:r>
        <w:rPr>
          <w:rFonts w:ascii="Times New Roman" w:hAnsi="Times New Roman"/>
          <w:bCs/>
          <w:sz w:val="28"/>
          <w:szCs w:val="28"/>
        </w:rPr>
        <w:t>04.05.2026 № 460</w:t>
      </w:r>
    </w:p>
    <w:p w:rsidR="00436D7D" w:rsidRDefault="003A520D">
      <w:pPr>
        <w:pStyle w:val="22"/>
        <w:ind w:left="-567" w:right="-427" w:firstLine="568"/>
        <w:jc w:val="center"/>
        <w:rPr>
          <w:bCs/>
        </w:rPr>
      </w:pPr>
      <w:r>
        <w:rPr>
          <w:bCs/>
        </w:rPr>
        <w:t>Ставки</w:t>
      </w:r>
    </w:p>
    <w:p w:rsidR="00436D7D" w:rsidRDefault="003A520D">
      <w:pPr>
        <w:pStyle w:val="22"/>
        <w:ind w:left="-567" w:right="-427" w:firstLine="568"/>
        <w:jc w:val="center"/>
        <w:rPr>
          <w:bCs/>
        </w:rPr>
      </w:pPr>
      <w:r>
        <w:rPr>
          <w:bCs/>
        </w:rPr>
        <w:t>платы за единицу объема лесных ресурсов, находящихся</w:t>
      </w:r>
    </w:p>
    <w:p w:rsidR="00436D7D" w:rsidRDefault="003A520D">
      <w:pPr>
        <w:pStyle w:val="22"/>
        <w:ind w:left="-567" w:right="-427" w:firstLine="568"/>
        <w:jc w:val="center"/>
        <w:rPr>
          <w:bCs/>
        </w:rPr>
      </w:pPr>
      <w:r>
        <w:rPr>
          <w:bCs/>
        </w:rPr>
        <w:t>собственности муниципального района «Корткеросский»</w:t>
      </w:r>
    </w:p>
    <w:tbl>
      <w:tblPr>
        <w:tblpPr w:leftFromText="180" w:rightFromText="180" w:vertAnchor="text" w:horzAnchor="margin" w:tblpY="351"/>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6"/>
        <w:gridCol w:w="1616"/>
        <w:gridCol w:w="1563"/>
        <w:gridCol w:w="1564"/>
        <w:gridCol w:w="1707"/>
      </w:tblGrid>
      <w:tr w:rsidR="00436D7D">
        <w:trPr>
          <w:trHeight w:val="379"/>
        </w:trPr>
        <w:tc>
          <w:tcPr>
            <w:tcW w:w="2786" w:type="dxa"/>
            <w:vMerge w:val="restart"/>
          </w:tcPr>
          <w:p w:rsidR="00436D7D" w:rsidRDefault="003A520D">
            <w:pPr>
              <w:pStyle w:val="ConsPlusNormal"/>
              <w:jc w:val="center"/>
              <w:rPr>
                <w:rFonts w:ascii="Times New Roman" w:hAnsi="Times New Roman" w:cs="Times New Roman"/>
              </w:rPr>
            </w:pPr>
            <w:r>
              <w:rPr>
                <w:rFonts w:ascii="Times New Roman" w:hAnsi="Times New Roman" w:cs="Times New Roman"/>
              </w:rPr>
              <w:t>Породы лесных насаждений</w:t>
            </w:r>
          </w:p>
        </w:tc>
        <w:tc>
          <w:tcPr>
            <w:tcW w:w="6450" w:type="dxa"/>
            <w:gridSpan w:val="4"/>
          </w:tcPr>
          <w:p w:rsidR="00436D7D" w:rsidRDefault="003A520D">
            <w:pPr>
              <w:pStyle w:val="ConsPlusNormal"/>
              <w:jc w:val="center"/>
              <w:rPr>
                <w:rFonts w:ascii="Times New Roman" w:hAnsi="Times New Roman" w:cs="Times New Roman"/>
              </w:rPr>
            </w:pPr>
            <w:r>
              <w:rPr>
                <w:rFonts w:ascii="Times New Roman" w:hAnsi="Times New Roman" w:cs="Times New Roman"/>
              </w:rPr>
              <w:t xml:space="preserve">Ставка платы, рублей за 1 плотный </w:t>
            </w:r>
            <w:proofErr w:type="spellStart"/>
            <w:r>
              <w:rPr>
                <w:rFonts w:ascii="Times New Roman" w:hAnsi="Times New Roman" w:cs="Times New Roman"/>
              </w:rPr>
              <w:t>куб.м</w:t>
            </w:r>
            <w:proofErr w:type="spellEnd"/>
          </w:p>
        </w:tc>
      </w:tr>
      <w:tr w:rsidR="00436D7D">
        <w:trPr>
          <w:trHeight w:val="479"/>
        </w:trPr>
        <w:tc>
          <w:tcPr>
            <w:tcW w:w="2786" w:type="dxa"/>
            <w:vMerge/>
          </w:tcPr>
          <w:p w:rsidR="00436D7D" w:rsidRDefault="00436D7D">
            <w:pPr>
              <w:pStyle w:val="ConsPlusNormal"/>
              <w:rPr>
                <w:rFonts w:ascii="Times New Roman" w:hAnsi="Times New Roman" w:cs="Times New Roman"/>
              </w:rPr>
            </w:pPr>
          </w:p>
        </w:tc>
        <w:tc>
          <w:tcPr>
            <w:tcW w:w="4743" w:type="dxa"/>
            <w:gridSpan w:val="3"/>
          </w:tcPr>
          <w:p w:rsidR="00436D7D" w:rsidRDefault="003A520D">
            <w:pPr>
              <w:pStyle w:val="ConsPlusNormal"/>
              <w:jc w:val="center"/>
              <w:rPr>
                <w:rFonts w:ascii="Times New Roman" w:hAnsi="Times New Roman" w:cs="Times New Roman"/>
              </w:rPr>
            </w:pPr>
            <w:r>
              <w:rPr>
                <w:rFonts w:ascii="Times New Roman" w:hAnsi="Times New Roman" w:cs="Times New Roman"/>
              </w:rPr>
              <w:t xml:space="preserve">деловая древесина без коры </w:t>
            </w:r>
          </w:p>
        </w:tc>
        <w:tc>
          <w:tcPr>
            <w:tcW w:w="1707" w:type="dxa"/>
            <w:vMerge w:val="restart"/>
          </w:tcPr>
          <w:p w:rsidR="00436D7D" w:rsidRDefault="003A520D">
            <w:pPr>
              <w:pStyle w:val="ConsPlusNormal"/>
              <w:jc w:val="center"/>
              <w:rPr>
                <w:rFonts w:ascii="Times New Roman" w:hAnsi="Times New Roman" w:cs="Times New Roman"/>
              </w:rPr>
            </w:pPr>
            <w:r>
              <w:rPr>
                <w:rFonts w:ascii="Times New Roman" w:hAnsi="Times New Roman" w:cs="Times New Roman"/>
              </w:rPr>
              <w:t xml:space="preserve">дровяная древесина (в коре) </w:t>
            </w:r>
          </w:p>
        </w:tc>
      </w:tr>
      <w:tr w:rsidR="00436D7D">
        <w:trPr>
          <w:trHeight w:val="397"/>
        </w:trPr>
        <w:tc>
          <w:tcPr>
            <w:tcW w:w="2786" w:type="dxa"/>
            <w:vMerge/>
          </w:tcPr>
          <w:p w:rsidR="00436D7D" w:rsidRDefault="00436D7D">
            <w:pPr>
              <w:pStyle w:val="ConsPlusNormal"/>
              <w:rPr>
                <w:rFonts w:ascii="Times New Roman" w:hAnsi="Times New Roman" w:cs="Times New Roman"/>
              </w:rPr>
            </w:pPr>
          </w:p>
        </w:tc>
        <w:tc>
          <w:tcPr>
            <w:tcW w:w="1616" w:type="dxa"/>
          </w:tcPr>
          <w:p w:rsidR="00436D7D" w:rsidRDefault="003A520D">
            <w:pPr>
              <w:pStyle w:val="ConsPlusNormal"/>
              <w:jc w:val="center"/>
              <w:rPr>
                <w:rFonts w:ascii="Times New Roman" w:hAnsi="Times New Roman" w:cs="Times New Roman"/>
              </w:rPr>
            </w:pPr>
            <w:r>
              <w:rPr>
                <w:rFonts w:ascii="Times New Roman" w:hAnsi="Times New Roman" w:cs="Times New Roman"/>
              </w:rPr>
              <w:t>крупная</w:t>
            </w:r>
          </w:p>
        </w:tc>
        <w:tc>
          <w:tcPr>
            <w:tcW w:w="1563" w:type="dxa"/>
          </w:tcPr>
          <w:p w:rsidR="00436D7D" w:rsidRDefault="003A520D">
            <w:pPr>
              <w:pStyle w:val="ConsPlusNormal"/>
              <w:jc w:val="center"/>
              <w:rPr>
                <w:rFonts w:ascii="Times New Roman" w:hAnsi="Times New Roman" w:cs="Times New Roman"/>
              </w:rPr>
            </w:pPr>
            <w:r>
              <w:rPr>
                <w:rFonts w:ascii="Times New Roman" w:hAnsi="Times New Roman" w:cs="Times New Roman"/>
              </w:rPr>
              <w:t>средняя</w:t>
            </w:r>
          </w:p>
        </w:tc>
        <w:tc>
          <w:tcPr>
            <w:tcW w:w="1564" w:type="dxa"/>
          </w:tcPr>
          <w:p w:rsidR="00436D7D" w:rsidRDefault="003A520D">
            <w:pPr>
              <w:pStyle w:val="ConsPlusNormal"/>
              <w:jc w:val="center"/>
              <w:rPr>
                <w:rFonts w:ascii="Times New Roman" w:hAnsi="Times New Roman" w:cs="Times New Roman"/>
              </w:rPr>
            </w:pPr>
            <w:r>
              <w:rPr>
                <w:rFonts w:ascii="Times New Roman" w:hAnsi="Times New Roman" w:cs="Times New Roman"/>
              </w:rPr>
              <w:t>мелкая</w:t>
            </w:r>
          </w:p>
        </w:tc>
        <w:tc>
          <w:tcPr>
            <w:tcW w:w="1707" w:type="dxa"/>
            <w:vMerge/>
          </w:tcPr>
          <w:p w:rsidR="00436D7D" w:rsidRDefault="00436D7D">
            <w:pPr>
              <w:pStyle w:val="ConsPlusNormal"/>
              <w:rPr>
                <w:rFonts w:ascii="Times New Roman" w:hAnsi="Times New Roman" w:cs="Times New Roman"/>
              </w:rPr>
            </w:pPr>
          </w:p>
        </w:tc>
      </w:tr>
      <w:tr w:rsidR="00436D7D">
        <w:trPr>
          <w:trHeight w:val="247"/>
        </w:trPr>
        <w:tc>
          <w:tcPr>
            <w:tcW w:w="2786" w:type="dxa"/>
          </w:tcPr>
          <w:p w:rsidR="00436D7D" w:rsidRDefault="003A520D">
            <w:pPr>
              <w:pStyle w:val="ConsPlusNormal"/>
              <w:jc w:val="center"/>
              <w:rPr>
                <w:rFonts w:ascii="Times New Roman" w:hAnsi="Times New Roman" w:cs="Times New Roman"/>
              </w:rPr>
            </w:pPr>
            <w:r>
              <w:rPr>
                <w:rFonts w:ascii="Times New Roman" w:hAnsi="Times New Roman" w:cs="Times New Roman"/>
              </w:rPr>
              <w:t>1</w:t>
            </w:r>
          </w:p>
        </w:tc>
        <w:tc>
          <w:tcPr>
            <w:tcW w:w="1616" w:type="dxa"/>
          </w:tcPr>
          <w:p w:rsidR="00436D7D" w:rsidRDefault="003A520D">
            <w:pPr>
              <w:pStyle w:val="ConsPlusNormal"/>
              <w:jc w:val="center"/>
              <w:rPr>
                <w:rFonts w:ascii="Times New Roman" w:hAnsi="Times New Roman" w:cs="Times New Roman"/>
              </w:rPr>
            </w:pPr>
            <w:r>
              <w:rPr>
                <w:rFonts w:ascii="Times New Roman" w:hAnsi="Times New Roman" w:cs="Times New Roman"/>
              </w:rPr>
              <w:t>3</w:t>
            </w:r>
          </w:p>
        </w:tc>
        <w:tc>
          <w:tcPr>
            <w:tcW w:w="1563" w:type="dxa"/>
          </w:tcPr>
          <w:p w:rsidR="00436D7D" w:rsidRDefault="003A520D">
            <w:pPr>
              <w:pStyle w:val="ConsPlusNormal"/>
              <w:jc w:val="center"/>
              <w:rPr>
                <w:rFonts w:ascii="Times New Roman" w:hAnsi="Times New Roman" w:cs="Times New Roman"/>
              </w:rPr>
            </w:pPr>
            <w:r>
              <w:rPr>
                <w:rFonts w:ascii="Times New Roman" w:hAnsi="Times New Roman" w:cs="Times New Roman"/>
              </w:rPr>
              <w:t>4</w:t>
            </w:r>
          </w:p>
        </w:tc>
        <w:tc>
          <w:tcPr>
            <w:tcW w:w="1564" w:type="dxa"/>
          </w:tcPr>
          <w:p w:rsidR="00436D7D" w:rsidRDefault="003A520D">
            <w:pPr>
              <w:pStyle w:val="ConsPlusNormal"/>
              <w:jc w:val="center"/>
              <w:rPr>
                <w:rFonts w:ascii="Times New Roman" w:hAnsi="Times New Roman" w:cs="Times New Roman"/>
              </w:rPr>
            </w:pPr>
            <w:r>
              <w:rPr>
                <w:rFonts w:ascii="Times New Roman" w:hAnsi="Times New Roman" w:cs="Times New Roman"/>
              </w:rPr>
              <w:t>5</w:t>
            </w:r>
          </w:p>
        </w:tc>
        <w:tc>
          <w:tcPr>
            <w:tcW w:w="1707" w:type="dxa"/>
          </w:tcPr>
          <w:p w:rsidR="00436D7D" w:rsidRDefault="003A520D">
            <w:pPr>
              <w:pStyle w:val="ConsPlusNormal"/>
              <w:jc w:val="center"/>
              <w:rPr>
                <w:rFonts w:ascii="Times New Roman" w:hAnsi="Times New Roman" w:cs="Times New Roman"/>
              </w:rPr>
            </w:pPr>
            <w:r>
              <w:rPr>
                <w:rFonts w:ascii="Times New Roman" w:hAnsi="Times New Roman" w:cs="Times New Roman"/>
              </w:rPr>
              <w:t>6</w:t>
            </w:r>
          </w:p>
        </w:tc>
      </w:tr>
      <w:tr w:rsidR="00436D7D">
        <w:trPr>
          <w:trHeight w:val="263"/>
        </w:trPr>
        <w:tc>
          <w:tcPr>
            <w:tcW w:w="2786" w:type="dxa"/>
          </w:tcPr>
          <w:p w:rsidR="00436D7D" w:rsidRDefault="003A520D">
            <w:pPr>
              <w:pStyle w:val="ConsPlusNormal"/>
              <w:jc w:val="both"/>
              <w:rPr>
                <w:rFonts w:ascii="Times New Roman" w:hAnsi="Times New Roman" w:cs="Times New Roman"/>
              </w:rPr>
            </w:pPr>
            <w:r>
              <w:rPr>
                <w:rFonts w:ascii="Times New Roman" w:hAnsi="Times New Roman" w:cs="Times New Roman"/>
              </w:rPr>
              <w:t>Сосна</w:t>
            </w:r>
          </w:p>
        </w:tc>
        <w:tc>
          <w:tcPr>
            <w:tcW w:w="1616" w:type="dxa"/>
          </w:tcPr>
          <w:p w:rsidR="00436D7D" w:rsidRDefault="003A520D">
            <w:pPr>
              <w:pStyle w:val="ConsPlusNormal"/>
              <w:jc w:val="center"/>
              <w:rPr>
                <w:rFonts w:ascii="Times New Roman" w:hAnsi="Times New Roman" w:cs="Times New Roman"/>
              </w:rPr>
            </w:pPr>
            <w:r>
              <w:rPr>
                <w:rFonts w:ascii="Times New Roman" w:hAnsi="Times New Roman" w:cs="Times New Roman"/>
              </w:rPr>
              <w:t>144,72</w:t>
            </w:r>
          </w:p>
        </w:tc>
        <w:tc>
          <w:tcPr>
            <w:tcW w:w="1563" w:type="dxa"/>
          </w:tcPr>
          <w:p w:rsidR="00436D7D" w:rsidRDefault="003A520D">
            <w:pPr>
              <w:pStyle w:val="ConsPlusNormal"/>
              <w:jc w:val="center"/>
              <w:rPr>
                <w:rFonts w:ascii="Times New Roman" w:hAnsi="Times New Roman" w:cs="Times New Roman"/>
              </w:rPr>
            </w:pPr>
            <w:r>
              <w:rPr>
                <w:rFonts w:ascii="Times New Roman" w:hAnsi="Times New Roman" w:cs="Times New Roman"/>
              </w:rPr>
              <w:t>103,14</w:t>
            </w:r>
          </w:p>
        </w:tc>
        <w:tc>
          <w:tcPr>
            <w:tcW w:w="1564" w:type="dxa"/>
          </w:tcPr>
          <w:p w:rsidR="00436D7D" w:rsidRDefault="003A520D">
            <w:pPr>
              <w:pStyle w:val="ConsPlusNormal"/>
              <w:jc w:val="center"/>
              <w:rPr>
                <w:rFonts w:ascii="Times New Roman" w:hAnsi="Times New Roman" w:cs="Times New Roman"/>
              </w:rPr>
            </w:pPr>
            <w:r>
              <w:rPr>
                <w:rFonts w:ascii="Times New Roman" w:hAnsi="Times New Roman" w:cs="Times New Roman"/>
              </w:rPr>
              <w:t>51,84</w:t>
            </w:r>
          </w:p>
        </w:tc>
        <w:tc>
          <w:tcPr>
            <w:tcW w:w="1707" w:type="dxa"/>
          </w:tcPr>
          <w:p w:rsidR="00436D7D" w:rsidRDefault="003A520D">
            <w:pPr>
              <w:pStyle w:val="ConsPlusNormal"/>
              <w:jc w:val="center"/>
              <w:rPr>
                <w:rFonts w:ascii="Times New Roman" w:hAnsi="Times New Roman" w:cs="Times New Roman"/>
              </w:rPr>
            </w:pPr>
            <w:r>
              <w:rPr>
                <w:rFonts w:ascii="Times New Roman" w:hAnsi="Times New Roman" w:cs="Times New Roman"/>
              </w:rPr>
              <w:t>3,96</w:t>
            </w:r>
          </w:p>
        </w:tc>
      </w:tr>
      <w:tr w:rsidR="00436D7D">
        <w:trPr>
          <w:trHeight w:val="263"/>
        </w:trPr>
        <w:tc>
          <w:tcPr>
            <w:tcW w:w="2786" w:type="dxa"/>
          </w:tcPr>
          <w:p w:rsidR="00436D7D" w:rsidRDefault="003A520D">
            <w:pPr>
              <w:pStyle w:val="ConsPlusNormal"/>
              <w:jc w:val="both"/>
              <w:rPr>
                <w:rFonts w:ascii="Times New Roman" w:hAnsi="Times New Roman" w:cs="Times New Roman"/>
              </w:rPr>
            </w:pPr>
            <w:r>
              <w:rPr>
                <w:rFonts w:ascii="Times New Roman" w:hAnsi="Times New Roman" w:cs="Times New Roman"/>
              </w:rPr>
              <w:t>Кедр</w:t>
            </w:r>
          </w:p>
        </w:tc>
        <w:tc>
          <w:tcPr>
            <w:tcW w:w="1616" w:type="dxa"/>
          </w:tcPr>
          <w:p w:rsidR="00436D7D" w:rsidRDefault="003A520D">
            <w:pPr>
              <w:pStyle w:val="ConsPlusNormal"/>
              <w:jc w:val="center"/>
              <w:rPr>
                <w:rFonts w:ascii="Times New Roman" w:hAnsi="Times New Roman" w:cs="Times New Roman"/>
              </w:rPr>
            </w:pPr>
            <w:r>
              <w:rPr>
                <w:rFonts w:ascii="Times New Roman" w:hAnsi="Times New Roman" w:cs="Times New Roman"/>
              </w:rPr>
              <w:t>173,52</w:t>
            </w:r>
          </w:p>
        </w:tc>
        <w:tc>
          <w:tcPr>
            <w:tcW w:w="1563" w:type="dxa"/>
          </w:tcPr>
          <w:p w:rsidR="00436D7D" w:rsidRDefault="003A520D">
            <w:pPr>
              <w:pStyle w:val="ConsPlusNormal"/>
              <w:jc w:val="center"/>
              <w:rPr>
                <w:rFonts w:ascii="Times New Roman" w:hAnsi="Times New Roman" w:cs="Times New Roman"/>
              </w:rPr>
            </w:pPr>
            <w:r>
              <w:rPr>
                <w:rFonts w:ascii="Times New Roman" w:hAnsi="Times New Roman" w:cs="Times New Roman"/>
              </w:rPr>
              <w:t>123,66</w:t>
            </w:r>
          </w:p>
        </w:tc>
        <w:tc>
          <w:tcPr>
            <w:tcW w:w="1564" w:type="dxa"/>
          </w:tcPr>
          <w:p w:rsidR="00436D7D" w:rsidRDefault="003A520D">
            <w:pPr>
              <w:pStyle w:val="ConsPlusNormal"/>
              <w:jc w:val="center"/>
              <w:rPr>
                <w:rFonts w:ascii="Times New Roman" w:hAnsi="Times New Roman" w:cs="Times New Roman"/>
              </w:rPr>
            </w:pPr>
            <w:r>
              <w:rPr>
                <w:rFonts w:ascii="Times New Roman" w:hAnsi="Times New Roman" w:cs="Times New Roman"/>
              </w:rPr>
              <w:t>61,56</w:t>
            </w:r>
          </w:p>
        </w:tc>
        <w:tc>
          <w:tcPr>
            <w:tcW w:w="1707" w:type="dxa"/>
          </w:tcPr>
          <w:p w:rsidR="00436D7D" w:rsidRDefault="003A520D">
            <w:pPr>
              <w:pStyle w:val="ConsPlusNormal"/>
              <w:jc w:val="center"/>
              <w:rPr>
                <w:rFonts w:ascii="Times New Roman" w:hAnsi="Times New Roman" w:cs="Times New Roman"/>
              </w:rPr>
            </w:pPr>
            <w:r>
              <w:rPr>
                <w:rFonts w:ascii="Times New Roman" w:hAnsi="Times New Roman" w:cs="Times New Roman"/>
              </w:rPr>
              <w:t>4,32</w:t>
            </w:r>
          </w:p>
        </w:tc>
      </w:tr>
      <w:tr w:rsidR="00436D7D">
        <w:trPr>
          <w:trHeight w:val="247"/>
        </w:trPr>
        <w:tc>
          <w:tcPr>
            <w:tcW w:w="2786" w:type="dxa"/>
          </w:tcPr>
          <w:p w:rsidR="00436D7D" w:rsidRDefault="003A520D">
            <w:pPr>
              <w:pStyle w:val="ConsPlusNormal"/>
              <w:jc w:val="both"/>
              <w:rPr>
                <w:rFonts w:ascii="Times New Roman" w:hAnsi="Times New Roman" w:cs="Times New Roman"/>
              </w:rPr>
            </w:pPr>
            <w:r>
              <w:rPr>
                <w:rFonts w:ascii="Times New Roman" w:hAnsi="Times New Roman" w:cs="Times New Roman"/>
              </w:rPr>
              <w:t>Лиственница</w:t>
            </w:r>
          </w:p>
        </w:tc>
        <w:tc>
          <w:tcPr>
            <w:tcW w:w="1616" w:type="dxa"/>
          </w:tcPr>
          <w:p w:rsidR="00436D7D" w:rsidRDefault="003A520D">
            <w:pPr>
              <w:pStyle w:val="ConsPlusNormal"/>
              <w:jc w:val="center"/>
              <w:rPr>
                <w:rFonts w:ascii="Times New Roman" w:hAnsi="Times New Roman" w:cs="Times New Roman"/>
              </w:rPr>
            </w:pPr>
            <w:r>
              <w:rPr>
                <w:rFonts w:ascii="Times New Roman" w:hAnsi="Times New Roman" w:cs="Times New Roman"/>
              </w:rPr>
              <w:t>115,56</w:t>
            </w:r>
          </w:p>
        </w:tc>
        <w:tc>
          <w:tcPr>
            <w:tcW w:w="1563" w:type="dxa"/>
          </w:tcPr>
          <w:p w:rsidR="00436D7D" w:rsidRDefault="003A520D">
            <w:pPr>
              <w:pStyle w:val="ConsPlusNormal"/>
              <w:jc w:val="center"/>
              <w:rPr>
                <w:rFonts w:ascii="Times New Roman" w:hAnsi="Times New Roman" w:cs="Times New Roman"/>
              </w:rPr>
            </w:pPr>
            <w:r>
              <w:rPr>
                <w:rFonts w:ascii="Times New Roman" w:hAnsi="Times New Roman" w:cs="Times New Roman"/>
              </w:rPr>
              <w:t>82,44</w:t>
            </w:r>
          </w:p>
        </w:tc>
        <w:tc>
          <w:tcPr>
            <w:tcW w:w="1564" w:type="dxa"/>
          </w:tcPr>
          <w:p w:rsidR="00436D7D" w:rsidRDefault="003A520D">
            <w:pPr>
              <w:pStyle w:val="ConsPlusNormal"/>
              <w:jc w:val="center"/>
              <w:rPr>
                <w:rFonts w:ascii="Times New Roman" w:hAnsi="Times New Roman" w:cs="Times New Roman"/>
              </w:rPr>
            </w:pPr>
            <w:r>
              <w:rPr>
                <w:rFonts w:ascii="Times New Roman" w:hAnsi="Times New Roman" w:cs="Times New Roman"/>
              </w:rPr>
              <w:t>41,22</w:t>
            </w:r>
          </w:p>
        </w:tc>
        <w:tc>
          <w:tcPr>
            <w:tcW w:w="1707" w:type="dxa"/>
          </w:tcPr>
          <w:p w:rsidR="00436D7D" w:rsidRDefault="003A520D">
            <w:pPr>
              <w:pStyle w:val="ConsPlusNormal"/>
              <w:jc w:val="center"/>
              <w:rPr>
                <w:rFonts w:ascii="Times New Roman" w:hAnsi="Times New Roman" w:cs="Times New Roman"/>
              </w:rPr>
            </w:pPr>
            <w:r>
              <w:rPr>
                <w:rFonts w:ascii="Times New Roman" w:hAnsi="Times New Roman" w:cs="Times New Roman"/>
              </w:rPr>
              <w:t>3,96</w:t>
            </w:r>
          </w:p>
        </w:tc>
      </w:tr>
      <w:tr w:rsidR="00436D7D">
        <w:trPr>
          <w:trHeight w:val="263"/>
        </w:trPr>
        <w:tc>
          <w:tcPr>
            <w:tcW w:w="2786" w:type="dxa"/>
          </w:tcPr>
          <w:p w:rsidR="00436D7D" w:rsidRDefault="003A520D">
            <w:pPr>
              <w:pStyle w:val="ConsPlusNormal"/>
              <w:jc w:val="both"/>
              <w:rPr>
                <w:rFonts w:ascii="Times New Roman" w:hAnsi="Times New Roman" w:cs="Times New Roman"/>
              </w:rPr>
            </w:pPr>
            <w:r>
              <w:rPr>
                <w:rFonts w:ascii="Times New Roman" w:hAnsi="Times New Roman" w:cs="Times New Roman"/>
              </w:rPr>
              <w:t>Ель &lt;***&gt;, пихта</w:t>
            </w:r>
          </w:p>
        </w:tc>
        <w:tc>
          <w:tcPr>
            <w:tcW w:w="1616" w:type="dxa"/>
          </w:tcPr>
          <w:p w:rsidR="00436D7D" w:rsidRDefault="003A520D">
            <w:pPr>
              <w:pStyle w:val="ConsPlusNormal"/>
              <w:jc w:val="center"/>
              <w:rPr>
                <w:rFonts w:ascii="Times New Roman" w:hAnsi="Times New Roman" w:cs="Times New Roman"/>
              </w:rPr>
            </w:pPr>
            <w:r>
              <w:rPr>
                <w:rFonts w:ascii="Times New Roman" w:hAnsi="Times New Roman" w:cs="Times New Roman"/>
              </w:rPr>
              <w:t>130,86</w:t>
            </w:r>
          </w:p>
        </w:tc>
        <w:tc>
          <w:tcPr>
            <w:tcW w:w="1563" w:type="dxa"/>
          </w:tcPr>
          <w:p w:rsidR="00436D7D" w:rsidRDefault="003A520D">
            <w:pPr>
              <w:pStyle w:val="ConsPlusNormal"/>
              <w:jc w:val="center"/>
              <w:rPr>
                <w:rFonts w:ascii="Times New Roman" w:hAnsi="Times New Roman" w:cs="Times New Roman"/>
              </w:rPr>
            </w:pPr>
            <w:r>
              <w:rPr>
                <w:rFonts w:ascii="Times New Roman" w:hAnsi="Times New Roman" w:cs="Times New Roman"/>
              </w:rPr>
              <w:t>93,42</w:t>
            </w:r>
          </w:p>
        </w:tc>
        <w:tc>
          <w:tcPr>
            <w:tcW w:w="1564" w:type="dxa"/>
          </w:tcPr>
          <w:p w:rsidR="00436D7D" w:rsidRDefault="003A520D">
            <w:pPr>
              <w:pStyle w:val="ConsPlusNormal"/>
              <w:jc w:val="center"/>
              <w:rPr>
                <w:rFonts w:ascii="Times New Roman" w:hAnsi="Times New Roman" w:cs="Times New Roman"/>
              </w:rPr>
            </w:pPr>
            <w:r>
              <w:rPr>
                <w:rFonts w:ascii="Times New Roman" w:hAnsi="Times New Roman" w:cs="Times New Roman"/>
              </w:rPr>
              <w:t>46,98</w:t>
            </w:r>
          </w:p>
        </w:tc>
        <w:tc>
          <w:tcPr>
            <w:tcW w:w="1707" w:type="dxa"/>
          </w:tcPr>
          <w:p w:rsidR="00436D7D" w:rsidRDefault="003A520D">
            <w:pPr>
              <w:pStyle w:val="ConsPlusNormal"/>
              <w:jc w:val="center"/>
              <w:rPr>
                <w:rFonts w:ascii="Times New Roman" w:hAnsi="Times New Roman" w:cs="Times New Roman"/>
              </w:rPr>
            </w:pPr>
            <w:r>
              <w:rPr>
                <w:rFonts w:ascii="Times New Roman" w:hAnsi="Times New Roman" w:cs="Times New Roman"/>
              </w:rPr>
              <w:t>3,6</w:t>
            </w:r>
          </w:p>
        </w:tc>
      </w:tr>
      <w:tr w:rsidR="00436D7D">
        <w:trPr>
          <w:trHeight w:val="247"/>
        </w:trPr>
        <w:tc>
          <w:tcPr>
            <w:tcW w:w="2786" w:type="dxa"/>
          </w:tcPr>
          <w:p w:rsidR="00436D7D" w:rsidRDefault="003A520D">
            <w:pPr>
              <w:pStyle w:val="ConsPlusNormal"/>
              <w:jc w:val="both"/>
              <w:rPr>
                <w:rFonts w:ascii="Times New Roman" w:hAnsi="Times New Roman" w:cs="Times New Roman"/>
              </w:rPr>
            </w:pPr>
            <w:r>
              <w:rPr>
                <w:rFonts w:ascii="Times New Roman" w:hAnsi="Times New Roman" w:cs="Times New Roman"/>
              </w:rPr>
              <w:t>Береза</w:t>
            </w:r>
          </w:p>
        </w:tc>
        <w:tc>
          <w:tcPr>
            <w:tcW w:w="1616" w:type="dxa"/>
          </w:tcPr>
          <w:p w:rsidR="00436D7D" w:rsidRDefault="003A520D">
            <w:pPr>
              <w:pStyle w:val="ConsPlusNormal"/>
              <w:jc w:val="center"/>
              <w:rPr>
                <w:rFonts w:ascii="Times New Roman" w:hAnsi="Times New Roman" w:cs="Times New Roman"/>
              </w:rPr>
            </w:pPr>
            <w:r>
              <w:rPr>
                <w:rFonts w:ascii="Times New Roman" w:hAnsi="Times New Roman" w:cs="Times New Roman"/>
              </w:rPr>
              <w:t>72,18</w:t>
            </w:r>
          </w:p>
        </w:tc>
        <w:tc>
          <w:tcPr>
            <w:tcW w:w="1563" w:type="dxa"/>
          </w:tcPr>
          <w:p w:rsidR="00436D7D" w:rsidRDefault="003A520D">
            <w:pPr>
              <w:pStyle w:val="ConsPlusNormal"/>
              <w:jc w:val="center"/>
              <w:rPr>
                <w:rFonts w:ascii="Times New Roman" w:hAnsi="Times New Roman" w:cs="Times New Roman"/>
              </w:rPr>
            </w:pPr>
            <w:r>
              <w:rPr>
                <w:rFonts w:ascii="Times New Roman" w:hAnsi="Times New Roman" w:cs="Times New Roman"/>
              </w:rPr>
              <w:t>51,84</w:t>
            </w:r>
          </w:p>
        </w:tc>
        <w:tc>
          <w:tcPr>
            <w:tcW w:w="1564" w:type="dxa"/>
          </w:tcPr>
          <w:p w:rsidR="00436D7D" w:rsidRDefault="003A520D">
            <w:pPr>
              <w:pStyle w:val="ConsPlusNormal"/>
              <w:jc w:val="center"/>
              <w:rPr>
                <w:rFonts w:ascii="Times New Roman" w:hAnsi="Times New Roman" w:cs="Times New Roman"/>
              </w:rPr>
            </w:pPr>
            <w:r>
              <w:rPr>
                <w:rFonts w:ascii="Times New Roman" w:hAnsi="Times New Roman" w:cs="Times New Roman"/>
              </w:rPr>
              <w:t>25,92</w:t>
            </w:r>
          </w:p>
        </w:tc>
        <w:tc>
          <w:tcPr>
            <w:tcW w:w="1707" w:type="dxa"/>
          </w:tcPr>
          <w:p w:rsidR="00436D7D" w:rsidRDefault="003A520D">
            <w:pPr>
              <w:pStyle w:val="ConsPlusNormal"/>
              <w:jc w:val="center"/>
              <w:rPr>
                <w:rFonts w:ascii="Times New Roman" w:hAnsi="Times New Roman" w:cs="Times New Roman"/>
              </w:rPr>
            </w:pPr>
            <w:r>
              <w:rPr>
                <w:rFonts w:ascii="Times New Roman" w:hAnsi="Times New Roman" w:cs="Times New Roman"/>
              </w:rPr>
              <w:t>3,96</w:t>
            </w:r>
          </w:p>
        </w:tc>
      </w:tr>
      <w:tr w:rsidR="00436D7D">
        <w:trPr>
          <w:trHeight w:val="280"/>
        </w:trPr>
        <w:tc>
          <w:tcPr>
            <w:tcW w:w="2786" w:type="dxa"/>
          </w:tcPr>
          <w:p w:rsidR="00436D7D" w:rsidRDefault="003A520D">
            <w:pPr>
              <w:pStyle w:val="ConsPlusNormal"/>
              <w:jc w:val="both"/>
              <w:rPr>
                <w:rFonts w:ascii="Times New Roman" w:hAnsi="Times New Roman" w:cs="Times New Roman"/>
              </w:rPr>
            </w:pPr>
            <w:r>
              <w:rPr>
                <w:rFonts w:ascii="Times New Roman" w:hAnsi="Times New Roman" w:cs="Times New Roman"/>
              </w:rPr>
              <w:t>Осина, ольха белая, тополь</w:t>
            </w:r>
          </w:p>
        </w:tc>
        <w:tc>
          <w:tcPr>
            <w:tcW w:w="1616" w:type="dxa"/>
          </w:tcPr>
          <w:p w:rsidR="00436D7D" w:rsidRDefault="003A520D">
            <w:pPr>
              <w:pStyle w:val="ConsPlusNormal"/>
              <w:jc w:val="center"/>
              <w:rPr>
                <w:rFonts w:ascii="Times New Roman" w:hAnsi="Times New Roman" w:cs="Times New Roman"/>
              </w:rPr>
            </w:pPr>
            <w:r>
              <w:rPr>
                <w:rFonts w:ascii="Times New Roman" w:hAnsi="Times New Roman" w:cs="Times New Roman"/>
              </w:rPr>
              <w:t>14,22</w:t>
            </w:r>
          </w:p>
        </w:tc>
        <w:tc>
          <w:tcPr>
            <w:tcW w:w="1563" w:type="dxa"/>
          </w:tcPr>
          <w:p w:rsidR="00436D7D" w:rsidRDefault="003A520D">
            <w:pPr>
              <w:pStyle w:val="ConsPlusNormal"/>
              <w:jc w:val="center"/>
              <w:rPr>
                <w:rFonts w:ascii="Times New Roman" w:hAnsi="Times New Roman" w:cs="Times New Roman"/>
              </w:rPr>
            </w:pPr>
            <w:r>
              <w:rPr>
                <w:rFonts w:ascii="Times New Roman" w:hAnsi="Times New Roman" w:cs="Times New Roman"/>
              </w:rPr>
              <w:t>10,26</w:t>
            </w:r>
          </w:p>
        </w:tc>
        <w:tc>
          <w:tcPr>
            <w:tcW w:w="1564" w:type="dxa"/>
          </w:tcPr>
          <w:p w:rsidR="00436D7D" w:rsidRDefault="003A520D">
            <w:pPr>
              <w:pStyle w:val="ConsPlusNormal"/>
              <w:jc w:val="center"/>
              <w:rPr>
                <w:rFonts w:ascii="Times New Roman" w:hAnsi="Times New Roman" w:cs="Times New Roman"/>
              </w:rPr>
            </w:pPr>
            <w:r>
              <w:rPr>
                <w:rFonts w:ascii="Times New Roman" w:hAnsi="Times New Roman" w:cs="Times New Roman"/>
              </w:rPr>
              <w:t>5,4</w:t>
            </w:r>
          </w:p>
        </w:tc>
        <w:tc>
          <w:tcPr>
            <w:tcW w:w="1707" w:type="dxa"/>
          </w:tcPr>
          <w:p w:rsidR="00436D7D" w:rsidRDefault="003A520D">
            <w:pPr>
              <w:pStyle w:val="ConsPlusNormal"/>
              <w:jc w:val="center"/>
              <w:rPr>
                <w:rFonts w:ascii="Times New Roman" w:hAnsi="Times New Roman" w:cs="Times New Roman"/>
              </w:rPr>
            </w:pPr>
            <w:r>
              <w:rPr>
                <w:rFonts w:ascii="Times New Roman" w:hAnsi="Times New Roman" w:cs="Times New Roman"/>
              </w:rPr>
              <w:t>0,36</w:t>
            </w:r>
          </w:p>
        </w:tc>
      </w:tr>
    </w:tbl>
    <w:p w:rsidR="00436D7D" w:rsidRDefault="00436D7D">
      <w:pPr>
        <w:jc w:val="center"/>
        <w:rPr>
          <w:rFonts w:ascii="Times New Roman" w:eastAsia="Calibri" w:hAnsi="Times New Roman" w:cs="Times New Roman"/>
          <w:b/>
          <w:sz w:val="28"/>
          <w:szCs w:val="28"/>
        </w:rPr>
      </w:pPr>
    </w:p>
    <w:p w:rsidR="00436D7D" w:rsidRDefault="003A520D">
      <w:pPr>
        <w:pStyle w:val="22"/>
        <w:ind w:left="-567" w:right="-427" w:firstLine="568"/>
        <w:rPr>
          <w:bCs/>
        </w:rPr>
      </w:pPr>
      <w:r>
        <w:rPr>
          <w:bCs/>
        </w:rPr>
        <w:t>--------------------------------</w:t>
      </w:r>
    </w:p>
    <w:p w:rsidR="00436D7D" w:rsidRDefault="003A520D">
      <w:pPr>
        <w:pStyle w:val="22"/>
        <w:ind w:left="-567" w:right="-427" w:firstLine="568"/>
        <w:rPr>
          <w:bCs/>
        </w:rPr>
      </w:pPr>
      <w:r>
        <w:rPr>
          <w:bCs/>
        </w:rPr>
        <w:t>К деловой крупной древесине относятся отрезки ствола диаметром в верхнем торце без коры от 25 см и более, к средней - диаметром от 13 до 24 см, к мелкой - диаметром от 3 до 12 см.</w:t>
      </w:r>
    </w:p>
    <w:p w:rsidR="00436D7D" w:rsidRDefault="00436D7D">
      <w:pPr>
        <w:rPr>
          <w:rFonts w:ascii="Times New Roman" w:eastAsia="Calibri" w:hAnsi="Times New Roman" w:cs="Times New Roman"/>
          <w:b/>
          <w:sz w:val="28"/>
          <w:szCs w:val="28"/>
        </w:rPr>
      </w:pPr>
    </w:p>
    <w:p w:rsidR="00436D7D" w:rsidRDefault="003A520D">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436D7D" w:rsidRDefault="003A520D">
      <w:pPr>
        <w:keepNext/>
        <w:spacing w:after="0" w:line="240" w:lineRule="auto"/>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Постановление от 04.05.2026 №462</w:t>
      </w:r>
    </w:p>
    <w:p w:rsidR="00436D7D" w:rsidRDefault="003A520D">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«Об утверждении порядка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собственности муниципального района «Корткеросский»</w:t>
      </w:r>
      <w:r>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b/>
          <w:sz w:val="32"/>
          <w:szCs w:val="32"/>
          <w:lang w:eastAsia="ru-RU"/>
        </w:rPr>
        <w:t>и земельных участках, государственная собственность на которые не разграничена»</w:t>
      </w:r>
    </w:p>
    <w:p w:rsidR="00436D7D" w:rsidRDefault="00436D7D">
      <w:pPr>
        <w:spacing w:after="0" w:line="240" w:lineRule="auto"/>
        <w:jc w:val="center"/>
        <w:rPr>
          <w:rFonts w:ascii="Times New Roman" w:eastAsia="Times New Roman" w:hAnsi="Times New Roman" w:cs="Times New Roman"/>
          <w:b/>
          <w:sz w:val="32"/>
          <w:szCs w:val="32"/>
          <w:lang w:eastAsia="ru-RU"/>
        </w:rPr>
      </w:pPr>
    </w:p>
    <w:p w:rsidR="00436D7D" w:rsidRDefault="003A520D">
      <w:pPr>
        <w:shd w:val="clear" w:color="auto" w:fill="FFFFFF"/>
        <w:tabs>
          <w:tab w:val="left" w:pos="426"/>
        </w:tabs>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со статьей 5 Федерального закона от 20 марта 2025 года № 35-ФЗ «О внесении изменений в отдельные законодательные акты Российской Федерации», в целях определения порядка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собственности муниципального района «Корткеросский», руководствуясь статьей 58.1 Устава муниципального района «Корткеросский», администрация муниципального района «Корткеросский» постановляет:</w:t>
      </w:r>
    </w:p>
    <w:p w:rsidR="00436D7D" w:rsidRDefault="00436D7D">
      <w:pPr>
        <w:shd w:val="clear" w:color="auto" w:fill="FFFFFF"/>
        <w:tabs>
          <w:tab w:val="left" w:pos="426"/>
        </w:tabs>
        <w:snapToGrid w:val="0"/>
        <w:spacing w:after="0" w:line="240" w:lineRule="auto"/>
        <w:ind w:firstLine="567"/>
        <w:jc w:val="both"/>
        <w:rPr>
          <w:rFonts w:ascii="Times New Roman" w:eastAsia="Times New Roman" w:hAnsi="Times New Roman" w:cs="Times New Roman"/>
          <w:sz w:val="28"/>
          <w:szCs w:val="28"/>
          <w:lang w:eastAsia="ru-RU"/>
        </w:rPr>
      </w:pPr>
    </w:p>
    <w:p w:rsidR="00436D7D" w:rsidRDefault="003A520D">
      <w:pPr>
        <w:shd w:val="clear" w:color="auto" w:fill="FFFFFF"/>
        <w:tabs>
          <w:tab w:val="left" w:pos="426"/>
        </w:tabs>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Утвердить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собственности муниципального района «Корткеросский»</w:t>
      </w:r>
      <w:r>
        <w:rPr>
          <w:rFonts w:ascii="Courier New" w:eastAsia="Times New Roman" w:hAnsi="Courier New" w:cs="Times New Roman"/>
          <w:sz w:val="20"/>
          <w:szCs w:val="20"/>
          <w:lang w:eastAsia="ru-RU"/>
        </w:rPr>
        <w:t xml:space="preserve"> </w:t>
      </w:r>
      <w:r>
        <w:rPr>
          <w:rFonts w:ascii="Times New Roman" w:eastAsia="Times New Roman" w:hAnsi="Times New Roman" w:cs="Times New Roman"/>
          <w:sz w:val="28"/>
          <w:szCs w:val="28"/>
          <w:lang w:eastAsia="ru-RU"/>
        </w:rPr>
        <w:t xml:space="preserve">и земельных участках, государственная собственность на которые не разграничена, согласно </w:t>
      </w:r>
      <w:proofErr w:type="gramStart"/>
      <w:r>
        <w:rPr>
          <w:rFonts w:ascii="Times New Roman" w:eastAsia="Times New Roman" w:hAnsi="Times New Roman" w:cs="Times New Roman"/>
          <w:sz w:val="28"/>
          <w:szCs w:val="28"/>
          <w:lang w:eastAsia="ru-RU"/>
        </w:rPr>
        <w:t>приложению</w:t>
      </w:r>
      <w:proofErr w:type="gramEnd"/>
      <w:r>
        <w:rPr>
          <w:rFonts w:ascii="Times New Roman" w:eastAsia="Times New Roman" w:hAnsi="Times New Roman" w:cs="Times New Roman"/>
          <w:sz w:val="28"/>
          <w:szCs w:val="28"/>
          <w:lang w:eastAsia="ru-RU"/>
        </w:rPr>
        <w:t xml:space="preserve"> к настоящему постановлению. </w:t>
      </w:r>
    </w:p>
    <w:p w:rsidR="00436D7D" w:rsidRDefault="003A520D">
      <w:pPr>
        <w:widowControl w:val="0"/>
        <w:tabs>
          <w:tab w:val="left" w:pos="1134"/>
        </w:tabs>
        <w:spacing w:after="0" w:line="240" w:lineRule="auto"/>
        <w:ind w:firstLine="567"/>
        <w:contextualSpacing/>
        <w:jc w:val="both"/>
        <w:rPr>
          <w:rFonts w:ascii="Times New Roman" w:eastAsia="Calibri" w:hAnsi="Times New Roman" w:cs="Times New Roman"/>
          <w:snapToGrid w:val="0"/>
          <w:color w:val="000000"/>
          <w:sz w:val="28"/>
          <w:szCs w:val="28"/>
        </w:rPr>
      </w:pPr>
      <w:r>
        <w:rPr>
          <w:rFonts w:ascii="Times New Roman" w:eastAsia="Times New Roman" w:hAnsi="Times New Roman" w:cs="Times New Roman"/>
          <w:sz w:val="28"/>
          <w:szCs w:val="28"/>
          <w:lang w:eastAsia="ru-RU"/>
        </w:rPr>
        <w:t xml:space="preserve">2. </w:t>
      </w:r>
      <w:r>
        <w:rPr>
          <w:rFonts w:ascii="Times New Roman" w:eastAsia="Calibri" w:hAnsi="Times New Roman" w:cs="Times New Roman"/>
          <w:sz w:val="28"/>
          <w:szCs w:val="28"/>
        </w:rPr>
        <w:t xml:space="preserve">Настоящее постановление вступает в силу со дня его принятия и подлежит официальному опубликованию в </w:t>
      </w:r>
      <w:r>
        <w:rPr>
          <w:rFonts w:ascii="Times New Roman" w:eastAsia="Calibri" w:hAnsi="Times New Roman" w:cs="Times New Roman"/>
          <w:spacing w:val="-2"/>
          <w:sz w:val="28"/>
          <w:szCs w:val="28"/>
          <w:lang w:eastAsia="ar-SA"/>
        </w:rPr>
        <w:t xml:space="preserve">Информационном вестнике Совета муниципального района «Корткеросский» и администрации муниципального района «Корткеросский», а также </w:t>
      </w:r>
      <w:r>
        <w:rPr>
          <w:rFonts w:ascii="Times New Roman" w:eastAsia="Calibri" w:hAnsi="Times New Roman" w:cs="Times New Roman"/>
          <w:sz w:val="28"/>
          <w:szCs w:val="28"/>
        </w:rPr>
        <w:t>размещению на официальном сайте администрации муниципального района «Корткеросский».</w:t>
      </w:r>
    </w:p>
    <w:p w:rsidR="00436D7D" w:rsidRDefault="00436D7D">
      <w:pPr>
        <w:spacing w:after="0" w:line="240" w:lineRule="auto"/>
        <w:jc w:val="both"/>
        <w:rPr>
          <w:rFonts w:ascii="Times New Roman" w:eastAsia="Times New Roman" w:hAnsi="Times New Roman" w:cs="Times New Roman"/>
          <w:sz w:val="28"/>
          <w:szCs w:val="28"/>
          <w:lang w:eastAsia="ru-RU"/>
        </w:rPr>
      </w:pPr>
    </w:p>
    <w:p w:rsidR="00436D7D" w:rsidRDefault="00436D7D">
      <w:pPr>
        <w:spacing w:after="0" w:line="240" w:lineRule="auto"/>
        <w:jc w:val="both"/>
        <w:rPr>
          <w:rFonts w:ascii="Times New Roman" w:eastAsia="Times New Roman" w:hAnsi="Times New Roman" w:cs="Times New Roman"/>
          <w:sz w:val="28"/>
          <w:szCs w:val="28"/>
          <w:lang w:eastAsia="ru-RU"/>
        </w:rPr>
      </w:pPr>
    </w:p>
    <w:p w:rsidR="00436D7D" w:rsidRDefault="003A520D">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Глава муниципального района «Корткеросский»-</w:t>
      </w:r>
    </w:p>
    <w:p w:rsidR="00436D7D" w:rsidRDefault="003A520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руководитель администрации                                                                                 </w:t>
      </w:r>
      <w:proofErr w:type="spellStart"/>
      <w:r>
        <w:rPr>
          <w:rFonts w:ascii="Times New Roman" w:eastAsia="Times New Roman" w:hAnsi="Times New Roman" w:cs="Times New Roman"/>
          <w:b/>
          <w:sz w:val="28"/>
          <w:szCs w:val="28"/>
          <w:lang w:eastAsia="ru-RU"/>
        </w:rPr>
        <w:t>К.Сажин</w:t>
      </w:r>
      <w:proofErr w:type="spellEnd"/>
    </w:p>
    <w:p w:rsidR="00436D7D" w:rsidRDefault="003A520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436D7D" w:rsidRDefault="003A520D">
      <w:pPr>
        <w:widowControl w:val="0"/>
        <w:autoSpaceDE w:val="0"/>
        <w:autoSpaceDN w:val="0"/>
        <w:adjustRightInd w:val="0"/>
        <w:spacing w:after="0" w:line="240" w:lineRule="auto"/>
        <w:ind w:left="5103"/>
        <w:jc w:val="center"/>
        <w:rPr>
          <w:rFonts w:ascii="Times New Roman" w:hAnsi="Times New Roman"/>
          <w:bCs/>
          <w:sz w:val="28"/>
          <w:szCs w:val="28"/>
        </w:rPr>
      </w:pPr>
      <w:r>
        <w:rPr>
          <w:rFonts w:ascii="Times New Roman" w:hAnsi="Times New Roman"/>
          <w:bCs/>
          <w:sz w:val="28"/>
          <w:szCs w:val="28"/>
        </w:rPr>
        <w:lastRenderedPageBreak/>
        <w:t>Приложение</w:t>
      </w:r>
    </w:p>
    <w:p w:rsidR="00436D7D" w:rsidRDefault="003A520D">
      <w:pPr>
        <w:widowControl w:val="0"/>
        <w:autoSpaceDE w:val="0"/>
        <w:autoSpaceDN w:val="0"/>
        <w:adjustRightInd w:val="0"/>
        <w:spacing w:after="0" w:line="240" w:lineRule="auto"/>
        <w:ind w:left="5103"/>
        <w:jc w:val="center"/>
        <w:rPr>
          <w:rFonts w:ascii="Times New Roman" w:hAnsi="Times New Roman"/>
          <w:bCs/>
          <w:sz w:val="28"/>
          <w:szCs w:val="28"/>
        </w:rPr>
      </w:pPr>
      <w:r>
        <w:rPr>
          <w:rFonts w:ascii="Times New Roman" w:hAnsi="Times New Roman"/>
          <w:bCs/>
          <w:sz w:val="28"/>
          <w:szCs w:val="28"/>
        </w:rPr>
        <w:t>к постановлению администрации муниципального района «Корткеросский»</w:t>
      </w:r>
    </w:p>
    <w:p w:rsidR="00436D7D" w:rsidRDefault="003A520D">
      <w:pPr>
        <w:widowControl w:val="0"/>
        <w:autoSpaceDE w:val="0"/>
        <w:autoSpaceDN w:val="0"/>
        <w:adjustRightInd w:val="0"/>
        <w:spacing w:after="0" w:line="240" w:lineRule="auto"/>
        <w:ind w:left="5103"/>
        <w:jc w:val="center"/>
        <w:rPr>
          <w:rFonts w:ascii="Times New Roman" w:hAnsi="Times New Roman"/>
          <w:bCs/>
          <w:sz w:val="24"/>
          <w:szCs w:val="24"/>
        </w:rPr>
      </w:pPr>
      <w:r>
        <w:rPr>
          <w:rFonts w:ascii="Times New Roman" w:hAnsi="Times New Roman"/>
          <w:bCs/>
          <w:sz w:val="28"/>
          <w:szCs w:val="28"/>
        </w:rPr>
        <w:t>04.05.2026 № 462</w:t>
      </w:r>
    </w:p>
    <w:p w:rsidR="00436D7D" w:rsidRDefault="00436D7D">
      <w:pPr>
        <w:pStyle w:val="22"/>
        <w:ind w:firstLine="1"/>
        <w:jc w:val="center"/>
        <w:rPr>
          <w:bCs/>
        </w:rPr>
      </w:pPr>
    </w:p>
    <w:p w:rsidR="00436D7D" w:rsidRDefault="003A520D">
      <w:pPr>
        <w:pStyle w:val="22"/>
        <w:ind w:firstLine="1"/>
        <w:jc w:val="center"/>
        <w:rPr>
          <w:bCs/>
        </w:rPr>
      </w:pPr>
      <w:r>
        <w:rPr>
          <w:bCs/>
        </w:rPr>
        <w:t xml:space="preserve">ПОРЯДОК </w:t>
      </w:r>
    </w:p>
    <w:p w:rsidR="00436D7D" w:rsidRDefault="003A520D">
      <w:pPr>
        <w:pStyle w:val="22"/>
        <w:ind w:firstLine="1"/>
        <w:jc w:val="center"/>
        <w:rPr>
          <w:bCs/>
        </w:rPr>
      </w:pPr>
      <w:r>
        <w:rPr>
          <w:bCs/>
        </w:rPr>
        <w:t>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собственности муниципального района «Корткеросский»</w:t>
      </w:r>
      <w:r>
        <w:t xml:space="preserve"> </w:t>
      </w:r>
      <w:r>
        <w:rPr>
          <w:bCs/>
        </w:rPr>
        <w:t xml:space="preserve">и земельных участках, государственная собственность на которые не разграничена (далее-Порядок) </w:t>
      </w:r>
    </w:p>
    <w:p w:rsidR="00436D7D" w:rsidRDefault="00436D7D">
      <w:pPr>
        <w:pStyle w:val="22"/>
        <w:ind w:left="-567" w:firstLine="568"/>
        <w:jc w:val="center"/>
        <w:rPr>
          <w:bCs/>
        </w:rPr>
      </w:pPr>
    </w:p>
    <w:p w:rsidR="00436D7D" w:rsidRDefault="003A520D">
      <w:pPr>
        <w:pStyle w:val="22"/>
        <w:jc w:val="both"/>
        <w:rPr>
          <w:bCs/>
        </w:rPr>
      </w:pPr>
      <w:r>
        <w:rPr>
          <w:bCs/>
        </w:rPr>
        <w:t xml:space="preserve">1. Настоящий Порядок устанавливает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муниципального района «Корткеросский» </w:t>
      </w:r>
      <w:r>
        <w:rPr>
          <w:szCs w:val="28"/>
        </w:rPr>
        <w:t>и земельных участках, государственная собственность на которые не разграничена</w:t>
      </w:r>
      <w:r>
        <w:rPr>
          <w:bCs/>
        </w:rPr>
        <w:t xml:space="preserve"> (далее - древесина).    </w:t>
      </w:r>
    </w:p>
    <w:p w:rsidR="00436D7D" w:rsidRDefault="003A520D">
      <w:pPr>
        <w:pStyle w:val="22"/>
        <w:jc w:val="both"/>
        <w:rPr>
          <w:bCs/>
        </w:rPr>
      </w:pPr>
      <w:r>
        <w:rPr>
          <w:bCs/>
        </w:rPr>
        <w:t>Действие Порядка не распространяется на отчуждение древесины, которая получена в результате использования лесов и осуществления мероприятий по сохранению лесов, порядок отчуждения которой урегулирован лесным законодательством.</w:t>
      </w:r>
    </w:p>
    <w:p w:rsidR="00436D7D" w:rsidRDefault="003A520D">
      <w:pPr>
        <w:pStyle w:val="22"/>
        <w:jc w:val="both"/>
        <w:rPr>
          <w:bCs/>
        </w:rPr>
      </w:pPr>
      <w:r>
        <w:rPr>
          <w:bCs/>
        </w:rPr>
        <w:t>2. Отчуждение древесины осуществляется путем ее продажи. Продажа древесины осуществляется администрацией муниципального района «Корткеросский», ответственное структурное подразделение – Управление имущественных и земельных отношений (далее - организатор аукциона, продавец).</w:t>
      </w:r>
    </w:p>
    <w:p w:rsidR="00436D7D" w:rsidRDefault="003A520D">
      <w:pPr>
        <w:pStyle w:val="22"/>
        <w:jc w:val="both"/>
        <w:rPr>
          <w:bCs/>
        </w:rPr>
      </w:pPr>
      <w:r>
        <w:rPr>
          <w:bCs/>
        </w:rPr>
        <w:t>Функции по определению начальной цены продажи древесины на аукционе на право заключения договора купли-продажи древесины (далее - аукцион), величины повышения и понижения начальной цены продажи древесины на аукционе, размера задатка, условий аукционов и их изменений, существенных условий договора купли-продажи древесины (далее - договор купли-продажи), а также по заключению договора купли-продажи осуществляются исключительно продавцом.</w:t>
      </w:r>
    </w:p>
    <w:p w:rsidR="00436D7D" w:rsidRDefault="003A520D">
      <w:pPr>
        <w:pStyle w:val="22"/>
        <w:jc w:val="both"/>
        <w:rPr>
          <w:bCs/>
        </w:rPr>
      </w:pPr>
      <w:r>
        <w:rPr>
          <w:bCs/>
        </w:rPr>
        <w:t>3. Средства от продажи древесины зачисляются в полном объеме в бюджет муниципального района «Корткеросский».</w:t>
      </w:r>
    </w:p>
    <w:p w:rsidR="00436D7D" w:rsidRDefault="003A520D">
      <w:pPr>
        <w:pStyle w:val="22"/>
        <w:jc w:val="both"/>
        <w:rPr>
          <w:bCs/>
        </w:rPr>
      </w:pPr>
      <w:r>
        <w:rPr>
          <w:bCs/>
        </w:rPr>
        <w:t>4. В целях реализации прав пользователя земельного участка, находящегося в муниципальной собственности</w:t>
      </w:r>
      <w:r>
        <w:rPr>
          <w:szCs w:val="28"/>
        </w:rPr>
        <w:t xml:space="preserve"> и земельных участках, государственная собственность на которые не разграничена</w:t>
      </w:r>
      <w:r>
        <w:rPr>
          <w:bCs/>
        </w:rPr>
        <w:t>, древесина реализуется пользователю земельного участка без проведения торгов по цене, определенной исходя из ставок платы за единицу объема лесных ресурсов, находящихся собственности муниципального района «Корткеросский», утвержденных постановлением администрации.</w:t>
      </w:r>
    </w:p>
    <w:p w:rsidR="00436D7D" w:rsidRDefault="003A52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 подтверждающих право на осуществление рубки деревьев на земельном участке. Формы согласия на выкуп древесины и отказа от выкупа древесины приведены в приложении к настоящему порядку. </w:t>
      </w:r>
    </w:p>
    <w:p w:rsidR="00436D7D" w:rsidRDefault="003A52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 владения и (или) пользования в отношении земельного участка, условиями разрешения на использование земель или земельного участка.</w:t>
      </w:r>
    </w:p>
    <w:p w:rsidR="00436D7D" w:rsidRDefault="003A520D">
      <w:pPr>
        <w:pStyle w:val="22"/>
        <w:jc w:val="both"/>
        <w:rPr>
          <w:rFonts w:eastAsiaTheme="minorHAnsi"/>
          <w:szCs w:val="28"/>
        </w:rPr>
      </w:pPr>
      <w:r>
        <w:rPr>
          <w:bCs/>
        </w:rPr>
        <w:t>5. Решение о продаже древесины принимается администрацией муниципального района «Корткеросский» в виде постановления без включения древесины в прогнозный план (программу) приватизации муниципального имущества муниципального района «Корткеросский».</w:t>
      </w:r>
      <w:r>
        <w:rPr>
          <w:rFonts w:eastAsiaTheme="minorHAnsi"/>
          <w:szCs w:val="28"/>
        </w:rPr>
        <w:t xml:space="preserve"> </w:t>
      </w:r>
    </w:p>
    <w:p w:rsidR="00436D7D" w:rsidRDefault="003A520D">
      <w:pPr>
        <w:pStyle w:val="22"/>
        <w:jc w:val="both"/>
      </w:pPr>
      <w:r>
        <w:t xml:space="preserve">6. Решение о продаже древесины должно содержать следующие сведения: </w:t>
      </w:r>
    </w:p>
    <w:p w:rsidR="00436D7D" w:rsidRDefault="003A520D">
      <w:pPr>
        <w:pStyle w:val="22"/>
        <w:jc w:val="both"/>
      </w:pPr>
      <w:r>
        <w:t>1) характеристика древесины, в том числе объемная характеристика;</w:t>
      </w:r>
    </w:p>
    <w:p w:rsidR="00436D7D" w:rsidRDefault="003A520D">
      <w:pPr>
        <w:pStyle w:val="22"/>
        <w:jc w:val="both"/>
      </w:pPr>
      <w:r>
        <w:t>2) способ продажи древесины: аукцион или продажа пользователю земельного участка, находящегося в муниципальной собственности муниципального района «Корткеросский»;</w:t>
      </w:r>
    </w:p>
    <w:p w:rsidR="00436D7D" w:rsidRDefault="003A520D">
      <w:pPr>
        <w:pStyle w:val="22"/>
        <w:jc w:val="both"/>
      </w:pPr>
      <w:r>
        <w:t xml:space="preserve">3) цена продажи, определенная </w:t>
      </w:r>
      <w:r>
        <w:rPr>
          <w:bCs/>
        </w:rPr>
        <w:t>исходя из ставок платы за единицу объема лесных ресурсов, находящихся собственности муниципального района «Корткеросский», утвержденные постановлением администрации муниципального района «Корткеросский»</w:t>
      </w:r>
      <w:r>
        <w:t xml:space="preserve">; </w:t>
      </w:r>
    </w:p>
    <w:p w:rsidR="00436D7D" w:rsidRDefault="003A520D">
      <w:pPr>
        <w:pStyle w:val="22"/>
        <w:jc w:val="both"/>
      </w:pPr>
      <w:r>
        <w:t xml:space="preserve">4) начальная цена древесины, подлежащей продаже на аукционе (в случае проведения аукциона); </w:t>
      </w:r>
    </w:p>
    <w:p w:rsidR="00436D7D" w:rsidRDefault="003A520D">
      <w:pPr>
        <w:pStyle w:val="22"/>
        <w:jc w:val="both"/>
        <w:rPr>
          <w:bCs/>
        </w:rPr>
      </w:pPr>
      <w:r>
        <w:t>5) информация о пользователе земельного участка (в случае продажи древесины пользователю земельного участка, находящегося в муниципальной собственности муниципального района «Корткеросский»): фамилия, имя, отчество, дата рождения и паспортные данные - для физического лица; наименование, идентификационный номер налогоплательщика, основной государственный регистрационный номер - для юридического лица.</w:t>
      </w:r>
    </w:p>
    <w:p w:rsidR="00436D7D" w:rsidRDefault="003A520D">
      <w:pPr>
        <w:pStyle w:val="22"/>
        <w:jc w:val="both"/>
      </w:pPr>
      <w:r>
        <w:rPr>
          <w:bCs/>
        </w:rPr>
        <w:t>7.</w:t>
      </w:r>
      <w:r>
        <w:t xml:space="preserve"> В течение 10 рабочих дней со дня принятия решения о продаже древесины путем продажи пользователю земельного участка, продавец направляет в адрес пользователя земельного участка, находящегося в муниципальной собственности, подписанный проект договора купли-продажи любым способом, позволяющим подтвердить факт его получения пользователем земельного участка.</w:t>
      </w:r>
    </w:p>
    <w:p w:rsidR="00436D7D" w:rsidRDefault="003A520D">
      <w:pPr>
        <w:pStyle w:val="22"/>
        <w:jc w:val="both"/>
      </w:pPr>
      <w:r>
        <w:t xml:space="preserve">8. Пользователь земельного участка в течение 10 рабочих дней со дня получения от продавца проекта договора купли-продажи направляет продавцу подписанный </w:t>
      </w:r>
      <w:r>
        <w:lastRenderedPageBreak/>
        <w:t>договор купли-продажи и производит полную оплату древесины по реквизитам, предусмотренным договором купли-продажи.</w:t>
      </w:r>
    </w:p>
    <w:p w:rsidR="00436D7D" w:rsidRDefault="003A520D">
      <w:pPr>
        <w:pStyle w:val="22"/>
        <w:jc w:val="both"/>
        <w:rPr>
          <w:bCs/>
        </w:rPr>
      </w:pPr>
      <w:r>
        <w:rPr>
          <w:bCs/>
        </w:rPr>
        <w:t>9. В случае поступления от пользователя земельного участка отказа от выкупа древесины без проведения торгов, а также в случаях:</w:t>
      </w:r>
    </w:p>
    <w:p w:rsidR="00436D7D" w:rsidRDefault="003A520D">
      <w:pPr>
        <w:pStyle w:val="22"/>
        <w:jc w:val="both"/>
        <w:rPr>
          <w:bCs/>
        </w:rPr>
      </w:pPr>
      <w:r>
        <w:rPr>
          <w:bCs/>
        </w:rPr>
        <w:t>1) отсутствия пользователя земельного участка;</w:t>
      </w:r>
    </w:p>
    <w:p w:rsidR="00436D7D" w:rsidRDefault="003A520D">
      <w:pPr>
        <w:pStyle w:val="22"/>
        <w:jc w:val="both"/>
        <w:rPr>
          <w:bCs/>
        </w:rPr>
      </w:pPr>
      <w:r>
        <w:rPr>
          <w:bCs/>
        </w:rPr>
        <w:t>2) непредставления пользователем земельного участка документов, подтверждающих право на осуществление рубки деревьев на земельном участке;</w:t>
      </w:r>
    </w:p>
    <w:p w:rsidR="00436D7D" w:rsidRDefault="003A520D">
      <w:pPr>
        <w:pStyle w:val="22"/>
        <w:jc w:val="both"/>
        <w:rPr>
          <w:bCs/>
        </w:rPr>
      </w:pPr>
      <w:r>
        <w:rPr>
          <w:bCs/>
        </w:rPr>
        <w:t xml:space="preserve">3) не поступления продавцу от пользователя земельного участка подписанного договора купли-продажи и полной оплаты древесины по истечении 20 рабочих дней со дня направления продавцом проекта договора купли-продажи пользователю земельного участка продавец проводит аукцион в соответствии с пунктами 10-21 настоящего Порядка. </w:t>
      </w:r>
    </w:p>
    <w:p w:rsidR="00436D7D" w:rsidRDefault="003A520D">
      <w:pPr>
        <w:pStyle w:val="22"/>
        <w:jc w:val="both"/>
        <w:rPr>
          <w:bCs/>
        </w:rPr>
      </w:pPr>
      <w:r>
        <w:rPr>
          <w:bCs/>
        </w:rPr>
        <w:t xml:space="preserve">10. Аукцион является открытым по составу участников и форме подачи предложений о цене. </w:t>
      </w:r>
    </w:p>
    <w:p w:rsidR="00436D7D" w:rsidRDefault="003A520D">
      <w:pPr>
        <w:pStyle w:val="22"/>
        <w:jc w:val="both"/>
        <w:rPr>
          <w:bCs/>
        </w:rPr>
      </w:pPr>
      <w:r>
        <w:rPr>
          <w:bCs/>
        </w:rPr>
        <w:t xml:space="preserve">11. Рыночная стоимость древесины, подлежащей продаже, определяется исходя из ставок платы за единицу объема лесных ресурсов, находящихся собственности муниципального района «Корткеросский», утвержденных постановлением администрации. Начальная цена древесины, подлежащей продаже на аукционе, равна ее рыночной стоимости, с учетом особенностей, определенных пунктом 19 настоящего Порядка. </w:t>
      </w:r>
    </w:p>
    <w:p w:rsidR="00436D7D" w:rsidRDefault="003A520D">
      <w:pPr>
        <w:pStyle w:val="22"/>
        <w:jc w:val="both"/>
        <w:rPr>
          <w:bCs/>
        </w:rPr>
      </w:pPr>
      <w:r>
        <w:rPr>
          <w:bCs/>
        </w:rPr>
        <w:t xml:space="preserve">12. Время, место и порядок проведения аукциона, сроки подачи заявок на участие в аукционе, величина повышения начальной цены предмета аукциона (шаг аукциона), перечень документов, прилагаемых к заявке на участие в аукционе, иные условия продажи определяются организатором аукциона и указываются в извещении о проведении аукциона. </w:t>
      </w:r>
    </w:p>
    <w:p w:rsidR="00436D7D" w:rsidRDefault="003A520D">
      <w:pPr>
        <w:pStyle w:val="22"/>
        <w:jc w:val="both"/>
        <w:rPr>
          <w:bCs/>
        </w:rPr>
      </w:pPr>
      <w:r>
        <w:rPr>
          <w:bCs/>
        </w:rPr>
        <w:t xml:space="preserve">13. Задаток для участия в аукционе устанавливается в размере 50 % от начальной цены предмета аукциона. </w:t>
      </w:r>
    </w:p>
    <w:p w:rsidR="00436D7D" w:rsidRDefault="003A520D">
      <w:pPr>
        <w:pStyle w:val="22"/>
        <w:jc w:val="both"/>
        <w:rPr>
          <w:bCs/>
        </w:rPr>
      </w:pPr>
      <w:r>
        <w:rPr>
          <w:bCs/>
        </w:rPr>
        <w:t xml:space="preserve">14. Извещение о проведении аукциона размещается на официальном сайте Российской Федерации для размещения информации о проведении торгов, а также на официальном сайте администрации муниципального района «Корткеросский» (далее - официальные сайты),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w:t>
      </w:r>
    </w:p>
    <w:p w:rsidR="00436D7D" w:rsidRDefault="003A520D">
      <w:pPr>
        <w:pStyle w:val="22"/>
        <w:jc w:val="both"/>
        <w:rPr>
          <w:bCs/>
        </w:rPr>
      </w:pPr>
      <w:r>
        <w:rPr>
          <w:bCs/>
        </w:rPr>
        <w:t>15. Аукцион признается несостоявшимся в случаях:</w:t>
      </w:r>
    </w:p>
    <w:p w:rsidR="00436D7D" w:rsidRDefault="003A520D">
      <w:pPr>
        <w:pStyle w:val="22"/>
        <w:jc w:val="both"/>
        <w:rPr>
          <w:bCs/>
        </w:rPr>
      </w:pPr>
      <w:r>
        <w:rPr>
          <w:bCs/>
        </w:rPr>
        <w:t xml:space="preserve">1)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w:t>
      </w:r>
    </w:p>
    <w:p w:rsidR="00436D7D" w:rsidRDefault="003A520D">
      <w:pPr>
        <w:pStyle w:val="22"/>
        <w:jc w:val="both"/>
        <w:rPr>
          <w:bCs/>
        </w:rPr>
      </w:pPr>
      <w:r>
        <w:rPr>
          <w:bCs/>
        </w:rPr>
        <w:t xml:space="preserve">2)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436D7D" w:rsidRDefault="003A520D">
      <w:pPr>
        <w:pStyle w:val="22"/>
        <w:jc w:val="both"/>
        <w:rPr>
          <w:bCs/>
        </w:rPr>
      </w:pPr>
      <w:r>
        <w:rPr>
          <w:bCs/>
        </w:rPr>
        <w:lastRenderedPageBreak/>
        <w:t xml:space="preserve">3) если в аукционе участвовал только один участник или при проведении аукциона не присутствовал ни один из участников аукциона; </w:t>
      </w:r>
    </w:p>
    <w:p w:rsidR="00436D7D" w:rsidRDefault="003A520D">
      <w:pPr>
        <w:pStyle w:val="22"/>
        <w:jc w:val="both"/>
        <w:rPr>
          <w:bCs/>
        </w:rPr>
      </w:pPr>
      <w:r>
        <w:rPr>
          <w:bCs/>
        </w:rPr>
        <w:t xml:space="preserve">4)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w:t>
      </w:r>
    </w:p>
    <w:p w:rsidR="00436D7D" w:rsidRDefault="003A520D">
      <w:pPr>
        <w:pStyle w:val="22"/>
        <w:jc w:val="both"/>
        <w:rPr>
          <w:bCs/>
        </w:rPr>
      </w:pPr>
      <w:r>
        <w:rPr>
          <w:bCs/>
        </w:rPr>
        <w:t xml:space="preserve">16. Победителем аукциона признается участник, предложивший наиболее высокую цену за объект продажи. </w:t>
      </w:r>
    </w:p>
    <w:p w:rsidR="00436D7D" w:rsidRDefault="003A520D">
      <w:pPr>
        <w:pStyle w:val="22"/>
        <w:jc w:val="both"/>
        <w:rPr>
          <w:bCs/>
        </w:rPr>
      </w:pPr>
      <w:r>
        <w:rPr>
          <w:bCs/>
        </w:rPr>
        <w:t xml:space="preserve">17. Договор купли-продажи заключается с победителем аукциона, или, если аукцион признан несостоявшимся, с единственным допущенным к участию в аукционе заявителем, или с лицом, подавшим единственную заявку на участие в аукционе, или с единственным принявшим участие в аукционе участником. </w:t>
      </w:r>
    </w:p>
    <w:p w:rsidR="00436D7D" w:rsidRDefault="003A520D">
      <w:pPr>
        <w:pStyle w:val="22"/>
        <w:jc w:val="both"/>
        <w:rPr>
          <w:bCs/>
        </w:rPr>
      </w:pPr>
      <w:r>
        <w:rPr>
          <w:bCs/>
        </w:rPr>
        <w:t xml:space="preserve">18. Если договор купли-продажи в течение тридцати дней со дня получения победителем аукциона проекта указанного договора не был им подписан и представлен в адрес организатора аукциона, организатор аукциона предлагает заключить договор участнику аукциона, который сделал предпоследнее предложение о цене предмета аукциона, по цене, предложенной победителем аукциона. В данном случае договор купли-продажи должен быть подписан и представлен в адрес организатора аукциона в течение тридцати календарных дней со дня получения таким участником проекта договора купли-продажи. </w:t>
      </w:r>
    </w:p>
    <w:p w:rsidR="00436D7D" w:rsidRDefault="003A520D">
      <w:pPr>
        <w:pStyle w:val="22"/>
        <w:jc w:val="both"/>
        <w:rPr>
          <w:bCs/>
        </w:rPr>
      </w:pPr>
      <w:r>
        <w:rPr>
          <w:bCs/>
        </w:rPr>
        <w:t>19. В случае если договор купли-продажи не подписан лицами, указанными в пунктах 17, 18 настоящего Порядка, организатор аукциона вправе провести повторный аукцион, при этом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от стоимости, определенной исходя из ставок платы за единицу объема лесных ресурсов, находящихся в собственности муниципального района «Корткеросский», утвержденных постановлением администрации.</w:t>
      </w:r>
    </w:p>
    <w:p w:rsidR="00436D7D" w:rsidRDefault="003A520D">
      <w:pPr>
        <w:pStyle w:val="22"/>
        <w:jc w:val="both"/>
        <w:rPr>
          <w:bCs/>
        </w:rPr>
      </w:pPr>
      <w:r>
        <w:rPr>
          <w:bCs/>
        </w:rPr>
        <w:t xml:space="preserve">20. Информация об итогах аукциона размещается организатором аукциона на официальных сайтах не позднее рабочего дня, следующего за днем подведения итогов аукциона. </w:t>
      </w:r>
    </w:p>
    <w:p w:rsidR="00436D7D" w:rsidRDefault="003A520D">
      <w:pPr>
        <w:pStyle w:val="22"/>
        <w:jc w:val="both"/>
        <w:rPr>
          <w:bCs/>
        </w:rPr>
      </w:pPr>
      <w:r>
        <w:rPr>
          <w:bCs/>
        </w:rPr>
        <w:t>21. Организатор аукциона вправе отказаться от проведения аукциона в любое время, но не позднее чем за три дня до наступления даты его проведения. Решение об отказе от проведения аукциона в виде постановления принимается администрацией муниципального района «Корткеросский» и размещается на официальных сайтах не позднее рабочего дня, следующего за днем принятия решения об отказе от проведения аукциона.</w:t>
      </w:r>
    </w:p>
    <w:p w:rsidR="00436D7D" w:rsidRDefault="003A520D">
      <w:pPr>
        <w:ind w:firstLine="567"/>
        <w:jc w:val="both"/>
        <w:rPr>
          <w:rFonts w:ascii="Times New Roman" w:eastAsia="Times New Roman" w:hAnsi="Times New Roman" w:cs="Times New Roman"/>
          <w:b/>
          <w:sz w:val="28"/>
          <w:szCs w:val="28"/>
          <w:lang w:eastAsia="ru-RU"/>
        </w:rPr>
      </w:pPr>
      <w:r>
        <w:rPr>
          <w:rFonts w:ascii="Times New Roman" w:hAnsi="Times New Roman" w:cs="Times New Roman"/>
          <w:bCs/>
          <w:sz w:val="28"/>
          <w:szCs w:val="28"/>
        </w:rPr>
        <w:t>22. В период проведения аукциона, а также в период реализации древесины, в случае признания аукциона несостоявшимися, вплоть до передачи древесины покупателю, она находится на ответственном хранении пользователя земельного участка.</w:t>
      </w:r>
      <w:r>
        <w:rPr>
          <w:rFonts w:ascii="Times New Roman" w:eastAsia="Times New Roman" w:hAnsi="Times New Roman" w:cs="Times New Roman"/>
          <w:b/>
          <w:sz w:val="28"/>
          <w:szCs w:val="28"/>
          <w:lang w:eastAsia="ru-RU"/>
        </w:rPr>
        <w:br w:type="page"/>
      </w:r>
    </w:p>
    <w:p w:rsidR="00436D7D" w:rsidRDefault="003A520D">
      <w:pPr>
        <w:spacing w:after="0" w:line="240" w:lineRule="auto"/>
        <w:jc w:val="right"/>
        <w:rPr>
          <w:rFonts w:ascii="Times New Roman" w:hAnsi="Times New Roman"/>
          <w:b/>
          <w:sz w:val="24"/>
          <w:szCs w:val="24"/>
        </w:rPr>
      </w:pPr>
      <w:r>
        <w:rPr>
          <w:rFonts w:ascii="Times New Roman" w:hAnsi="Times New Roman"/>
          <w:b/>
          <w:sz w:val="24"/>
          <w:szCs w:val="24"/>
        </w:rPr>
        <w:lastRenderedPageBreak/>
        <w:t>Приложение № 1</w:t>
      </w:r>
    </w:p>
    <w:p w:rsidR="00436D7D" w:rsidRDefault="003A520D">
      <w:pPr>
        <w:spacing w:after="0" w:line="240" w:lineRule="auto"/>
        <w:jc w:val="right"/>
        <w:rPr>
          <w:rFonts w:ascii="Times New Roman" w:hAnsi="Times New Roman"/>
          <w:bCs/>
          <w:sz w:val="24"/>
          <w:szCs w:val="24"/>
        </w:rPr>
      </w:pPr>
      <w:r>
        <w:rPr>
          <w:rFonts w:ascii="Times New Roman" w:hAnsi="Times New Roman"/>
          <w:sz w:val="24"/>
          <w:szCs w:val="24"/>
        </w:rPr>
        <w:br/>
        <w:t xml:space="preserve"> к Порядку </w:t>
      </w:r>
      <w:r>
        <w:rPr>
          <w:rFonts w:ascii="Times New Roman" w:hAnsi="Times New Roman"/>
          <w:bCs/>
          <w:sz w:val="24"/>
          <w:szCs w:val="24"/>
        </w:rPr>
        <w:t xml:space="preserve">отчуждения древесины, </w:t>
      </w:r>
    </w:p>
    <w:p w:rsidR="00436D7D" w:rsidRDefault="003A520D">
      <w:pPr>
        <w:spacing w:after="0" w:line="240" w:lineRule="auto"/>
        <w:jc w:val="right"/>
        <w:rPr>
          <w:rFonts w:ascii="Times New Roman" w:hAnsi="Times New Roman"/>
          <w:bCs/>
          <w:sz w:val="24"/>
          <w:szCs w:val="24"/>
        </w:rPr>
      </w:pPr>
      <w:r>
        <w:rPr>
          <w:rFonts w:ascii="Times New Roman" w:hAnsi="Times New Roman"/>
          <w:bCs/>
          <w:sz w:val="24"/>
          <w:szCs w:val="24"/>
        </w:rPr>
        <w:t xml:space="preserve">полученной из срубленных, </w:t>
      </w:r>
    </w:p>
    <w:p w:rsidR="00436D7D" w:rsidRDefault="003A520D">
      <w:pPr>
        <w:spacing w:after="0" w:line="240" w:lineRule="auto"/>
        <w:jc w:val="right"/>
        <w:rPr>
          <w:rFonts w:ascii="Times New Roman" w:hAnsi="Times New Roman"/>
          <w:bCs/>
          <w:sz w:val="24"/>
          <w:szCs w:val="24"/>
        </w:rPr>
      </w:pPr>
      <w:r>
        <w:rPr>
          <w:rFonts w:ascii="Times New Roman" w:hAnsi="Times New Roman"/>
          <w:bCs/>
          <w:sz w:val="24"/>
          <w:szCs w:val="24"/>
        </w:rPr>
        <w:t>спиленных, срезанных стволов деревьев,</w:t>
      </w:r>
    </w:p>
    <w:p w:rsidR="00436D7D" w:rsidRDefault="003A520D">
      <w:pPr>
        <w:spacing w:after="0" w:line="240" w:lineRule="auto"/>
        <w:jc w:val="right"/>
        <w:rPr>
          <w:rFonts w:ascii="Times New Roman" w:hAnsi="Times New Roman"/>
          <w:bCs/>
          <w:sz w:val="24"/>
          <w:szCs w:val="24"/>
        </w:rPr>
      </w:pPr>
      <w:r>
        <w:rPr>
          <w:rFonts w:ascii="Times New Roman" w:hAnsi="Times New Roman"/>
          <w:bCs/>
          <w:sz w:val="24"/>
          <w:szCs w:val="24"/>
        </w:rPr>
        <w:t xml:space="preserve"> произрастающих на земельных участках (их частях)</w:t>
      </w:r>
    </w:p>
    <w:p w:rsidR="00436D7D" w:rsidRDefault="003A520D">
      <w:pPr>
        <w:spacing w:after="0" w:line="240" w:lineRule="auto"/>
        <w:jc w:val="right"/>
        <w:rPr>
          <w:rFonts w:ascii="Times New Roman" w:hAnsi="Times New Roman"/>
          <w:bCs/>
          <w:sz w:val="24"/>
          <w:szCs w:val="24"/>
        </w:rPr>
      </w:pPr>
      <w:r>
        <w:rPr>
          <w:rFonts w:ascii="Times New Roman" w:hAnsi="Times New Roman"/>
          <w:bCs/>
          <w:sz w:val="24"/>
          <w:szCs w:val="24"/>
        </w:rPr>
        <w:t xml:space="preserve"> или землях, находящихся в собственности </w:t>
      </w:r>
    </w:p>
    <w:p w:rsidR="00436D7D" w:rsidRDefault="003A520D">
      <w:pPr>
        <w:spacing w:after="0" w:line="240" w:lineRule="auto"/>
        <w:jc w:val="right"/>
        <w:rPr>
          <w:rFonts w:ascii="Times New Roman" w:hAnsi="Times New Roman"/>
          <w:bCs/>
          <w:sz w:val="24"/>
          <w:szCs w:val="24"/>
        </w:rPr>
      </w:pPr>
      <w:r>
        <w:rPr>
          <w:rFonts w:ascii="Times New Roman" w:hAnsi="Times New Roman"/>
          <w:bCs/>
          <w:sz w:val="24"/>
          <w:szCs w:val="24"/>
        </w:rPr>
        <w:t>муниципального района «Корткеросский»</w:t>
      </w:r>
    </w:p>
    <w:p w:rsidR="00436D7D" w:rsidRDefault="00436D7D">
      <w:pPr>
        <w:jc w:val="right"/>
        <w:rPr>
          <w:rFonts w:ascii="Times New Roman" w:hAnsi="Times New Roman"/>
          <w:sz w:val="24"/>
          <w:szCs w:val="24"/>
        </w:rPr>
      </w:pPr>
    </w:p>
    <w:p w:rsidR="00436D7D" w:rsidRDefault="00436D7D">
      <w:pPr>
        <w:jc w:val="right"/>
      </w:pPr>
    </w:p>
    <w:p w:rsidR="00436D7D" w:rsidRDefault="00436D7D">
      <w:pPr>
        <w:jc w:val="right"/>
      </w:pPr>
    </w:p>
    <w:p w:rsidR="00436D7D" w:rsidRDefault="003A520D">
      <w:pPr>
        <w:ind w:right="-284"/>
        <w:jc w:val="center"/>
        <w:rPr>
          <w:rFonts w:ascii="Times New Roman" w:hAnsi="Times New Roman"/>
          <w:sz w:val="28"/>
          <w:szCs w:val="28"/>
        </w:rPr>
      </w:pPr>
      <w:r>
        <w:rPr>
          <w:rFonts w:ascii="Times New Roman" w:hAnsi="Times New Roman"/>
          <w:sz w:val="28"/>
          <w:szCs w:val="28"/>
        </w:rPr>
        <w:t>Согласие на выкуп древесины</w:t>
      </w:r>
    </w:p>
    <w:p w:rsidR="00436D7D" w:rsidRDefault="003A520D">
      <w:pPr>
        <w:ind w:left="-284" w:right="-284"/>
        <w:jc w:val="both"/>
        <w:rPr>
          <w:rFonts w:ascii="Times New Roman" w:hAnsi="Times New Roman"/>
          <w:sz w:val="28"/>
          <w:szCs w:val="28"/>
        </w:rPr>
      </w:pPr>
      <w:r>
        <w:rPr>
          <w:rFonts w:ascii="Times New Roman" w:hAnsi="Times New Roman"/>
          <w:sz w:val="28"/>
          <w:szCs w:val="28"/>
        </w:rPr>
        <w:t>Я,___________________________________________________________________,</w:t>
      </w:r>
      <w:r>
        <w:rPr>
          <w:rFonts w:ascii="Times New Roman" w:hAnsi="Times New Roman"/>
          <w:sz w:val="28"/>
          <w:szCs w:val="28"/>
        </w:rPr>
        <w:br/>
        <w:t xml:space="preserve">  ( Ф.И.О. полностью / Наименование организации) Паспорт/ ИНН): </w:t>
      </w:r>
    </w:p>
    <w:p w:rsidR="00436D7D" w:rsidRDefault="003A520D">
      <w:pPr>
        <w:ind w:left="-284" w:right="-284"/>
        <w:jc w:val="both"/>
        <w:rPr>
          <w:rFonts w:ascii="Times New Roman" w:hAnsi="Times New Roman"/>
          <w:sz w:val="28"/>
          <w:szCs w:val="28"/>
        </w:rPr>
      </w:pPr>
      <w:r>
        <w:rPr>
          <w:rFonts w:ascii="Times New Roman" w:hAnsi="Times New Roman"/>
          <w:sz w:val="28"/>
          <w:szCs w:val="28"/>
        </w:rPr>
        <w:t>Паспорт РФ: серия _______ № ________, выдан __________________________________________</w:t>
      </w:r>
      <w:proofErr w:type="gramStart"/>
      <w:r>
        <w:rPr>
          <w:rFonts w:ascii="Times New Roman" w:hAnsi="Times New Roman"/>
          <w:sz w:val="28"/>
          <w:szCs w:val="28"/>
        </w:rPr>
        <w:t>_«</w:t>
      </w:r>
      <w:proofErr w:type="gramEnd"/>
      <w:r>
        <w:rPr>
          <w:rFonts w:ascii="Times New Roman" w:hAnsi="Times New Roman"/>
          <w:sz w:val="28"/>
          <w:szCs w:val="28"/>
        </w:rPr>
        <w:t xml:space="preserve">_____» ____________ 20__ г.; </w:t>
      </w:r>
    </w:p>
    <w:p w:rsidR="00436D7D" w:rsidRDefault="003A520D">
      <w:pPr>
        <w:ind w:left="-284" w:right="-284"/>
        <w:jc w:val="both"/>
        <w:rPr>
          <w:rFonts w:ascii="Times New Roman" w:hAnsi="Times New Roman"/>
          <w:sz w:val="28"/>
          <w:szCs w:val="28"/>
        </w:rPr>
      </w:pPr>
      <w:proofErr w:type="gramStart"/>
      <w:r>
        <w:rPr>
          <w:rFonts w:ascii="Times New Roman" w:hAnsi="Times New Roman"/>
          <w:sz w:val="28"/>
          <w:szCs w:val="28"/>
        </w:rPr>
        <w:t>ИНН:_</w:t>
      </w:r>
      <w:proofErr w:type="gramEnd"/>
      <w:r>
        <w:rPr>
          <w:rFonts w:ascii="Times New Roman" w:hAnsi="Times New Roman"/>
          <w:sz w:val="28"/>
          <w:szCs w:val="28"/>
        </w:rPr>
        <w:t xml:space="preserve">________________________; </w:t>
      </w:r>
    </w:p>
    <w:p w:rsidR="00436D7D" w:rsidRDefault="003A520D">
      <w:pPr>
        <w:ind w:left="-284" w:right="-284"/>
        <w:jc w:val="both"/>
        <w:rPr>
          <w:rFonts w:ascii="Times New Roman" w:hAnsi="Times New Roman"/>
          <w:sz w:val="28"/>
          <w:szCs w:val="28"/>
        </w:rPr>
      </w:pPr>
      <w:r>
        <w:rPr>
          <w:rFonts w:ascii="Times New Roman" w:hAnsi="Times New Roman"/>
          <w:sz w:val="28"/>
          <w:szCs w:val="28"/>
        </w:rPr>
        <w:t>Адрес регистрации/юридический адрес: __________________________________________________________________________________________________________________________________________</w:t>
      </w:r>
    </w:p>
    <w:p w:rsidR="00436D7D" w:rsidRDefault="003A520D">
      <w:pPr>
        <w:ind w:left="-284" w:right="-284"/>
        <w:jc w:val="both"/>
        <w:rPr>
          <w:rFonts w:ascii="Times New Roman" w:hAnsi="Times New Roman"/>
          <w:sz w:val="28"/>
          <w:szCs w:val="28"/>
        </w:rPr>
      </w:pPr>
      <w:r>
        <w:rPr>
          <w:rFonts w:ascii="Times New Roman" w:hAnsi="Times New Roman"/>
          <w:sz w:val="28"/>
          <w:szCs w:val="28"/>
        </w:rPr>
        <w:t xml:space="preserve">Контактный телефон: _______________________ </w:t>
      </w:r>
    </w:p>
    <w:p w:rsidR="00436D7D" w:rsidRDefault="003A520D">
      <w:pPr>
        <w:ind w:left="-284" w:right="-284"/>
        <w:jc w:val="both"/>
        <w:rPr>
          <w:rFonts w:ascii="Times New Roman" w:hAnsi="Times New Roman"/>
          <w:sz w:val="28"/>
          <w:szCs w:val="28"/>
        </w:rPr>
      </w:pPr>
      <w:r>
        <w:rPr>
          <w:rFonts w:ascii="Times New Roman" w:hAnsi="Times New Roman"/>
          <w:sz w:val="28"/>
          <w:szCs w:val="28"/>
        </w:rPr>
        <w:t xml:space="preserve">даю своё согласие на выкуп древесины, полученной в результате рубки (спила) зелёных насаждений, проведённой на основании Разрешения администрации МР «Корткеросский» № ______ от «_____» _________ 20_ г. </w:t>
      </w:r>
      <w:r>
        <w:rPr>
          <w:rFonts w:ascii="Times New Roman" w:hAnsi="Times New Roman"/>
          <w:sz w:val="28"/>
          <w:szCs w:val="28"/>
        </w:rPr>
        <w:br/>
        <w:t>на земельном участке (реквизиты: адрес, кадастровый номер, месторасположение) __________________________________________________________________________________________________________________________________________ _____________________________________________________________________</w:t>
      </w:r>
    </w:p>
    <w:p w:rsidR="00436D7D" w:rsidRDefault="003A520D">
      <w:pPr>
        <w:ind w:left="-284" w:right="-284"/>
        <w:jc w:val="both"/>
        <w:rPr>
          <w:rFonts w:ascii="Times New Roman" w:hAnsi="Times New Roman"/>
          <w:sz w:val="28"/>
          <w:szCs w:val="28"/>
        </w:rPr>
      </w:pPr>
      <w:r>
        <w:rPr>
          <w:rFonts w:ascii="Times New Roman" w:hAnsi="Times New Roman"/>
          <w:sz w:val="28"/>
          <w:szCs w:val="28"/>
        </w:rPr>
        <w:t>Мне разъяснены и понятны следующие условия:</w:t>
      </w:r>
    </w:p>
    <w:p w:rsidR="00436D7D" w:rsidRDefault="003A520D">
      <w:pPr>
        <w:ind w:left="-284" w:right="-284"/>
        <w:jc w:val="both"/>
        <w:rPr>
          <w:rFonts w:ascii="Times New Roman" w:hAnsi="Times New Roman"/>
          <w:sz w:val="28"/>
          <w:szCs w:val="28"/>
        </w:rPr>
      </w:pPr>
      <w:r>
        <w:rPr>
          <w:rFonts w:ascii="Times New Roman" w:hAnsi="Times New Roman"/>
          <w:sz w:val="28"/>
          <w:szCs w:val="28"/>
        </w:rPr>
        <w:t>Объём древесины: объём древесины, подлежащий выкупу, составляет: ___________________________________________ (прописью) куб. м.</w:t>
      </w:r>
    </w:p>
    <w:p w:rsidR="00436D7D" w:rsidRDefault="003A520D">
      <w:pPr>
        <w:ind w:left="-284" w:right="-284"/>
        <w:jc w:val="both"/>
        <w:rPr>
          <w:rFonts w:ascii="Times New Roman" w:hAnsi="Times New Roman"/>
          <w:sz w:val="28"/>
          <w:szCs w:val="28"/>
        </w:rPr>
      </w:pPr>
      <w:r>
        <w:rPr>
          <w:rFonts w:ascii="Times New Roman" w:hAnsi="Times New Roman"/>
          <w:sz w:val="28"/>
          <w:szCs w:val="28"/>
        </w:rPr>
        <w:t>Стоимость: стоимость древесины определена в соответствии с действующими ставками платы</w:t>
      </w:r>
      <w:r>
        <w:rPr>
          <w:rFonts w:ascii="Times New Roman" w:hAnsi="Times New Roman"/>
          <w:bCs/>
          <w:sz w:val="28"/>
          <w:szCs w:val="28"/>
        </w:rPr>
        <w:t xml:space="preserve"> за единицу объема лесных ресурсов, находящихся собственности муниципального района «Корткеросский», утвержденных постановлением администрации</w:t>
      </w:r>
      <w:r>
        <w:rPr>
          <w:rFonts w:ascii="Times New Roman" w:hAnsi="Times New Roman"/>
          <w:sz w:val="28"/>
          <w:szCs w:val="28"/>
        </w:rPr>
        <w:t xml:space="preserve"> и составляет: </w:t>
      </w:r>
      <w:r>
        <w:rPr>
          <w:rFonts w:ascii="Times New Roman" w:hAnsi="Times New Roman"/>
          <w:sz w:val="28"/>
          <w:szCs w:val="28"/>
        </w:rPr>
        <w:lastRenderedPageBreak/>
        <w:t>_____________________________________________________________________ (сумма цифрами и прописью) рублей 00 копеек.</w:t>
      </w:r>
    </w:p>
    <w:p w:rsidR="00436D7D" w:rsidRDefault="003A520D">
      <w:pPr>
        <w:ind w:left="-284" w:right="-284"/>
        <w:jc w:val="both"/>
        <w:rPr>
          <w:rFonts w:ascii="Times New Roman" w:hAnsi="Times New Roman"/>
          <w:sz w:val="28"/>
          <w:szCs w:val="28"/>
        </w:rPr>
      </w:pPr>
      <w:r>
        <w:rPr>
          <w:rFonts w:ascii="Times New Roman" w:hAnsi="Times New Roman"/>
          <w:sz w:val="28"/>
          <w:szCs w:val="28"/>
        </w:rPr>
        <w:t>Я подтверждаю, что принимаю древесину в указанном объёме и обязуюсь:</w:t>
      </w:r>
    </w:p>
    <w:p w:rsidR="00436D7D" w:rsidRDefault="003A520D">
      <w:pPr>
        <w:ind w:left="-284" w:right="-284"/>
        <w:jc w:val="both"/>
        <w:rPr>
          <w:rFonts w:ascii="Times New Roman" w:hAnsi="Times New Roman"/>
          <w:sz w:val="28"/>
          <w:szCs w:val="28"/>
        </w:rPr>
      </w:pPr>
      <w:r>
        <w:rPr>
          <w:rFonts w:ascii="Times New Roman" w:hAnsi="Times New Roman"/>
          <w:sz w:val="28"/>
          <w:szCs w:val="28"/>
        </w:rPr>
        <w:t>-Заключить договор купли-продажи древесины с администрацией МР «Корткеросский» в срок до ______________;</w:t>
      </w:r>
    </w:p>
    <w:p w:rsidR="00436D7D" w:rsidRDefault="003A520D">
      <w:pPr>
        <w:ind w:left="-284" w:right="-284"/>
        <w:jc w:val="both"/>
        <w:rPr>
          <w:rFonts w:ascii="Times New Roman" w:hAnsi="Times New Roman"/>
          <w:sz w:val="28"/>
          <w:szCs w:val="28"/>
        </w:rPr>
      </w:pPr>
      <w:r>
        <w:rPr>
          <w:rFonts w:ascii="Times New Roman" w:hAnsi="Times New Roman"/>
          <w:sz w:val="28"/>
          <w:szCs w:val="28"/>
        </w:rPr>
        <w:t>-Произвести оплату стоимости древесины в полном объёме в срок до __________.</w:t>
      </w:r>
    </w:p>
    <w:p w:rsidR="00436D7D" w:rsidRDefault="003A520D">
      <w:pPr>
        <w:ind w:left="-284" w:right="-284"/>
        <w:jc w:val="both"/>
        <w:rPr>
          <w:rFonts w:ascii="Times New Roman" w:hAnsi="Times New Roman"/>
          <w:sz w:val="28"/>
          <w:szCs w:val="28"/>
        </w:rPr>
      </w:pPr>
      <w:r>
        <w:rPr>
          <w:rFonts w:ascii="Times New Roman" w:hAnsi="Times New Roman"/>
          <w:sz w:val="28"/>
          <w:szCs w:val="28"/>
        </w:rPr>
        <w:t>-Соблюдать при работе с древесиной правила пожарной безопасности, санитарные нормы и экологическое законодательство Российской Федерации.</w:t>
      </w:r>
    </w:p>
    <w:p w:rsidR="00436D7D" w:rsidRDefault="00436D7D">
      <w:pPr>
        <w:ind w:left="-284" w:right="-284"/>
        <w:jc w:val="both"/>
        <w:rPr>
          <w:rFonts w:ascii="Times New Roman" w:hAnsi="Times New Roman"/>
          <w:sz w:val="28"/>
          <w:szCs w:val="28"/>
        </w:rPr>
      </w:pPr>
    </w:p>
    <w:p w:rsidR="00436D7D" w:rsidRDefault="003A520D">
      <w:pPr>
        <w:ind w:left="-284" w:right="-284"/>
        <w:jc w:val="both"/>
        <w:rPr>
          <w:rFonts w:ascii="Times New Roman" w:hAnsi="Times New Roman"/>
          <w:sz w:val="28"/>
          <w:szCs w:val="28"/>
        </w:rPr>
      </w:pPr>
      <w:r>
        <w:rPr>
          <w:rFonts w:ascii="Times New Roman" w:hAnsi="Times New Roman"/>
          <w:sz w:val="28"/>
          <w:szCs w:val="28"/>
        </w:rPr>
        <w:t xml:space="preserve">«_____» _________ 20_____ г.                                             _____________________ </w:t>
      </w:r>
    </w:p>
    <w:p w:rsidR="00436D7D" w:rsidRDefault="00436D7D">
      <w:pPr>
        <w:spacing w:after="0" w:line="240" w:lineRule="auto"/>
        <w:jc w:val="both"/>
        <w:rPr>
          <w:rFonts w:ascii="Times New Roman" w:eastAsia="Times New Roman" w:hAnsi="Times New Roman" w:cs="Times New Roman"/>
          <w:b/>
          <w:sz w:val="28"/>
          <w:szCs w:val="28"/>
          <w:lang w:eastAsia="ru-RU"/>
        </w:rPr>
      </w:pPr>
    </w:p>
    <w:p w:rsidR="00436D7D" w:rsidRDefault="00436D7D">
      <w:pPr>
        <w:spacing w:after="0" w:line="240" w:lineRule="auto"/>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3A520D">
      <w:pPr>
        <w:jc w:val="right"/>
        <w:rPr>
          <w:rFonts w:ascii="Times New Roman" w:hAnsi="Times New Roman"/>
          <w:sz w:val="24"/>
          <w:szCs w:val="24"/>
        </w:rPr>
      </w:pPr>
      <w:r>
        <w:rPr>
          <w:rFonts w:ascii="Times New Roman" w:eastAsia="Calibri" w:hAnsi="Times New Roman" w:cs="Times New Roman"/>
          <w:b/>
          <w:sz w:val="28"/>
          <w:szCs w:val="28"/>
        </w:rPr>
        <w:br w:type="page"/>
      </w:r>
      <w:r>
        <w:rPr>
          <w:rFonts w:ascii="Times New Roman" w:hAnsi="Times New Roman"/>
          <w:sz w:val="24"/>
          <w:szCs w:val="24"/>
        </w:rPr>
        <w:lastRenderedPageBreak/>
        <w:t>Приложение N 2</w:t>
      </w:r>
      <w:r>
        <w:rPr>
          <w:rFonts w:ascii="Times New Roman" w:hAnsi="Times New Roman"/>
          <w:sz w:val="24"/>
          <w:szCs w:val="24"/>
        </w:rPr>
        <w:br/>
        <w:t xml:space="preserve">Порядку отчуждения древесины, </w:t>
      </w:r>
      <w:r>
        <w:rPr>
          <w:rFonts w:ascii="Times New Roman" w:hAnsi="Times New Roman"/>
          <w:sz w:val="24"/>
          <w:szCs w:val="24"/>
        </w:rPr>
        <w:br/>
        <w:t>полученной из срубленных, спиленных,</w:t>
      </w:r>
      <w:r>
        <w:rPr>
          <w:rFonts w:ascii="Times New Roman" w:hAnsi="Times New Roman"/>
          <w:sz w:val="24"/>
          <w:szCs w:val="24"/>
        </w:rPr>
        <w:br/>
        <w:t>срезанных стволов деревьев, произрастающих на земельных</w:t>
      </w:r>
      <w:r>
        <w:rPr>
          <w:rFonts w:ascii="Times New Roman" w:hAnsi="Times New Roman"/>
          <w:sz w:val="24"/>
          <w:szCs w:val="24"/>
        </w:rPr>
        <w:br/>
        <w:t>участках (их частях) или землях, находящихся</w:t>
      </w:r>
      <w:r>
        <w:rPr>
          <w:rFonts w:ascii="Times New Roman" w:hAnsi="Times New Roman"/>
          <w:sz w:val="24"/>
          <w:szCs w:val="24"/>
        </w:rPr>
        <w:br/>
        <w:t>в муниципальной собственности</w:t>
      </w:r>
      <w:r>
        <w:rPr>
          <w:rFonts w:ascii="Times New Roman" w:hAnsi="Times New Roman"/>
          <w:sz w:val="24"/>
          <w:szCs w:val="24"/>
        </w:rPr>
        <w:br/>
        <w:t xml:space="preserve"> муниципального района "Корткеросский"</w:t>
      </w:r>
    </w:p>
    <w:p w:rsidR="00436D7D" w:rsidRDefault="00436D7D">
      <w:pPr>
        <w:jc w:val="right"/>
      </w:pPr>
    </w:p>
    <w:p w:rsidR="00436D7D" w:rsidRDefault="003A520D">
      <w:pPr>
        <w:jc w:val="center"/>
        <w:rPr>
          <w:rFonts w:ascii="Times New Roman" w:hAnsi="Times New Roman"/>
          <w:sz w:val="28"/>
          <w:szCs w:val="28"/>
        </w:rPr>
      </w:pPr>
      <w:r>
        <w:rPr>
          <w:rFonts w:ascii="Times New Roman" w:hAnsi="Times New Roman"/>
          <w:sz w:val="28"/>
          <w:szCs w:val="28"/>
        </w:rPr>
        <w:t>Уведомление об отказе от выкупа древесины</w:t>
      </w:r>
    </w:p>
    <w:p w:rsidR="00436D7D" w:rsidRDefault="00436D7D">
      <w:pPr>
        <w:jc w:val="both"/>
        <w:rPr>
          <w:rFonts w:ascii="Times New Roman" w:hAnsi="Times New Roman"/>
          <w:sz w:val="28"/>
          <w:szCs w:val="28"/>
        </w:rPr>
      </w:pPr>
    </w:p>
    <w:p w:rsidR="00436D7D" w:rsidRDefault="003A520D">
      <w:pPr>
        <w:jc w:val="both"/>
        <w:rPr>
          <w:rFonts w:ascii="Times New Roman" w:hAnsi="Times New Roman"/>
          <w:sz w:val="28"/>
          <w:szCs w:val="28"/>
        </w:rPr>
      </w:pPr>
      <w:r>
        <w:rPr>
          <w:rFonts w:ascii="Times New Roman" w:hAnsi="Times New Roman"/>
          <w:sz w:val="28"/>
          <w:szCs w:val="28"/>
        </w:rPr>
        <w:t>Я,_______________________________________________________________,</w:t>
      </w:r>
      <w:r>
        <w:rPr>
          <w:rFonts w:ascii="Times New Roman" w:hAnsi="Times New Roman"/>
          <w:sz w:val="28"/>
          <w:szCs w:val="28"/>
        </w:rPr>
        <w:br/>
        <w:t xml:space="preserve">  ( Ф.И.О. полностью / Наименование организации) Паспорт/ ИНН): </w:t>
      </w:r>
    </w:p>
    <w:p w:rsidR="00436D7D" w:rsidRDefault="003A520D">
      <w:pPr>
        <w:jc w:val="both"/>
        <w:rPr>
          <w:rFonts w:ascii="Times New Roman" w:hAnsi="Times New Roman"/>
          <w:sz w:val="28"/>
          <w:szCs w:val="28"/>
        </w:rPr>
      </w:pPr>
      <w:r>
        <w:rPr>
          <w:rFonts w:ascii="Times New Roman" w:hAnsi="Times New Roman"/>
          <w:sz w:val="28"/>
          <w:szCs w:val="28"/>
        </w:rPr>
        <w:t>Паспорт РФ: серия _______ № ________, выдан _______________________________________</w:t>
      </w:r>
      <w:proofErr w:type="gramStart"/>
      <w:r>
        <w:rPr>
          <w:rFonts w:ascii="Times New Roman" w:hAnsi="Times New Roman"/>
          <w:sz w:val="28"/>
          <w:szCs w:val="28"/>
        </w:rPr>
        <w:t>_«</w:t>
      </w:r>
      <w:proofErr w:type="gramEnd"/>
      <w:r>
        <w:rPr>
          <w:rFonts w:ascii="Times New Roman" w:hAnsi="Times New Roman"/>
          <w:sz w:val="28"/>
          <w:szCs w:val="28"/>
        </w:rPr>
        <w:t xml:space="preserve">_____»___________ 20___ г.; </w:t>
      </w:r>
    </w:p>
    <w:p w:rsidR="00436D7D" w:rsidRDefault="003A520D">
      <w:pPr>
        <w:jc w:val="both"/>
        <w:rPr>
          <w:rFonts w:ascii="Times New Roman" w:hAnsi="Times New Roman"/>
          <w:sz w:val="28"/>
          <w:szCs w:val="28"/>
        </w:rPr>
      </w:pPr>
      <w:proofErr w:type="gramStart"/>
      <w:r>
        <w:rPr>
          <w:rFonts w:ascii="Times New Roman" w:hAnsi="Times New Roman"/>
          <w:sz w:val="28"/>
          <w:szCs w:val="28"/>
        </w:rPr>
        <w:t>ИНН:_</w:t>
      </w:r>
      <w:proofErr w:type="gramEnd"/>
      <w:r>
        <w:rPr>
          <w:rFonts w:ascii="Times New Roman" w:hAnsi="Times New Roman"/>
          <w:sz w:val="28"/>
          <w:szCs w:val="28"/>
        </w:rPr>
        <w:t xml:space="preserve">________________________; </w:t>
      </w:r>
    </w:p>
    <w:p w:rsidR="00436D7D" w:rsidRDefault="003A520D">
      <w:pPr>
        <w:jc w:val="both"/>
        <w:rPr>
          <w:rFonts w:ascii="Times New Roman" w:hAnsi="Times New Roman"/>
          <w:sz w:val="28"/>
          <w:szCs w:val="28"/>
        </w:rPr>
      </w:pPr>
      <w:r>
        <w:rPr>
          <w:rFonts w:ascii="Times New Roman" w:hAnsi="Times New Roman"/>
          <w:sz w:val="28"/>
          <w:szCs w:val="28"/>
        </w:rPr>
        <w:t xml:space="preserve">Адрес регистрации/юридический адрес: __________________________________________________________________________________________________________________________________   </w:t>
      </w:r>
    </w:p>
    <w:p w:rsidR="00436D7D" w:rsidRDefault="003A520D">
      <w:pPr>
        <w:jc w:val="both"/>
        <w:rPr>
          <w:rFonts w:ascii="Times New Roman" w:hAnsi="Times New Roman"/>
          <w:sz w:val="28"/>
          <w:szCs w:val="28"/>
        </w:rPr>
      </w:pPr>
      <w:r>
        <w:rPr>
          <w:rFonts w:ascii="Times New Roman" w:hAnsi="Times New Roman"/>
          <w:sz w:val="28"/>
          <w:szCs w:val="28"/>
        </w:rPr>
        <w:t>Контактный телефон: _______________________</w:t>
      </w:r>
    </w:p>
    <w:p w:rsidR="00436D7D" w:rsidRDefault="003A520D">
      <w:pPr>
        <w:jc w:val="both"/>
        <w:rPr>
          <w:rFonts w:ascii="Times New Roman" w:hAnsi="Times New Roman"/>
          <w:sz w:val="28"/>
          <w:szCs w:val="28"/>
        </w:rPr>
      </w:pPr>
      <w:r>
        <w:rPr>
          <w:rFonts w:ascii="Times New Roman" w:hAnsi="Times New Roman"/>
          <w:sz w:val="28"/>
          <w:szCs w:val="28"/>
        </w:rPr>
        <w:t>В связи с проведением работ по рубке зелёных насаждений на основании Разрешения администрации МР «Корткеросский» № ______ от «_____» ____________20___г. на земельном участке (реквизиты: адрес, кадастровый номер, месторасположение) ___________________________________________________________________________________________________________________________________________________________________________________________________</w:t>
      </w:r>
    </w:p>
    <w:p w:rsidR="00436D7D" w:rsidRDefault="003A520D">
      <w:pPr>
        <w:jc w:val="both"/>
        <w:rPr>
          <w:rFonts w:ascii="Times New Roman" w:hAnsi="Times New Roman"/>
          <w:sz w:val="28"/>
          <w:szCs w:val="28"/>
        </w:rPr>
      </w:pPr>
      <w:r>
        <w:rPr>
          <w:rFonts w:ascii="Times New Roman" w:hAnsi="Times New Roman"/>
          <w:sz w:val="28"/>
          <w:szCs w:val="28"/>
        </w:rPr>
        <w:t xml:space="preserve">настоящим уведомляю об отказе от выкупа древесины, полученной из срубленных, спиленных, срезанных стволов деревьев. </w:t>
      </w:r>
    </w:p>
    <w:p w:rsidR="00436D7D" w:rsidRDefault="003A520D">
      <w:pPr>
        <w:jc w:val="both"/>
        <w:rPr>
          <w:rFonts w:ascii="Times New Roman" w:hAnsi="Times New Roman"/>
          <w:sz w:val="28"/>
          <w:szCs w:val="28"/>
        </w:rPr>
      </w:pPr>
      <w:r>
        <w:rPr>
          <w:rFonts w:ascii="Times New Roman" w:hAnsi="Times New Roman"/>
          <w:sz w:val="28"/>
          <w:szCs w:val="28"/>
        </w:rPr>
        <w:t>В соответствии с действующим порядком отчуждения древесины,</w:t>
      </w:r>
      <w:r>
        <w:rPr>
          <w:rFonts w:ascii="Times New Roman" w:hAnsi="Times New Roman"/>
          <w:bCs/>
          <w:sz w:val="28"/>
          <w:szCs w:val="28"/>
        </w:rPr>
        <w:t xml:space="preserve"> полученной из срубленных, спиленных, срезанных стволов деревьев, произрастающих на земельных участках (их частях) или землях, находящихся в собственности муниципального района «Корткеросский»</w:t>
      </w:r>
      <w:r>
        <w:rPr>
          <w:rFonts w:ascii="Times New Roman" w:hAnsi="Times New Roman"/>
          <w:sz w:val="28"/>
          <w:szCs w:val="28"/>
        </w:rPr>
        <w:t>, в случае моего отказа, древесина переходит в распоряжение Администрации МР «Корткеросский» для дальнейшей реализации.</w:t>
      </w:r>
    </w:p>
    <w:p w:rsidR="00436D7D" w:rsidRDefault="003A520D">
      <w:pPr>
        <w:pBdr>
          <w:bottom w:val="single" w:sz="12" w:space="31" w:color="auto"/>
        </w:pBdr>
        <w:jc w:val="both"/>
        <w:rPr>
          <w:rFonts w:ascii="Times New Roman" w:hAnsi="Times New Roman"/>
          <w:bCs/>
          <w:sz w:val="28"/>
          <w:szCs w:val="28"/>
        </w:rPr>
      </w:pPr>
      <w:r>
        <w:rPr>
          <w:rFonts w:ascii="Times New Roman" w:hAnsi="Times New Roman"/>
          <w:sz w:val="28"/>
          <w:szCs w:val="28"/>
        </w:rPr>
        <w:t xml:space="preserve">Обязуюсь, </w:t>
      </w:r>
      <w:r>
        <w:rPr>
          <w:rFonts w:ascii="Times New Roman" w:hAnsi="Times New Roman"/>
          <w:bCs/>
          <w:sz w:val="28"/>
          <w:szCs w:val="28"/>
        </w:rPr>
        <w:t xml:space="preserve">в период реализации Администрацией МР «Корткеросский» древесины, полученной в результате рубки (спила) зелёных насаждений, вплоть до передачи </w:t>
      </w:r>
      <w:r>
        <w:rPr>
          <w:rFonts w:ascii="Times New Roman" w:hAnsi="Times New Roman"/>
          <w:bCs/>
          <w:sz w:val="28"/>
          <w:szCs w:val="28"/>
        </w:rPr>
        <w:lastRenderedPageBreak/>
        <w:t>древесины покупателю, обеспечить ответственное ее хранение на указанном земельном участке в следующем объеме и составе:</w:t>
      </w:r>
    </w:p>
    <w:p w:rsidR="00436D7D" w:rsidRDefault="003A520D">
      <w:pPr>
        <w:jc w:val="both"/>
        <w:rPr>
          <w:rFonts w:ascii="Times New Roman" w:hAnsi="Times New Roman"/>
          <w:bCs/>
          <w:sz w:val="28"/>
          <w:szCs w:val="28"/>
        </w:rPr>
      </w:pPr>
      <w:r>
        <w:rPr>
          <w:rFonts w:ascii="Times New Roman" w:hAnsi="Times New Roman"/>
          <w:bCs/>
          <w:sz w:val="28"/>
          <w:szCs w:val="28"/>
        </w:rPr>
        <w:t>(объём древесины, состав пород, иные характеристики)</w:t>
      </w:r>
    </w:p>
    <w:p w:rsidR="00436D7D" w:rsidRDefault="003A520D">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436D7D" w:rsidRDefault="00436D7D">
      <w:pPr>
        <w:spacing w:after="0" w:line="240" w:lineRule="auto"/>
        <w:rPr>
          <w:rFonts w:ascii="Times New Roman" w:eastAsia="Calibri" w:hAnsi="Times New Roman" w:cs="Times New Roman"/>
          <w:b/>
          <w:sz w:val="28"/>
          <w:szCs w:val="28"/>
        </w:rPr>
      </w:pPr>
    </w:p>
    <w:p w:rsidR="00436D7D" w:rsidRDefault="003A520D">
      <w:pPr>
        <w:keepNext/>
        <w:spacing w:after="0" w:line="240" w:lineRule="auto"/>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Постановление от 25.05.2026 №549</w:t>
      </w:r>
    </w:p>
    <w:p w:rsidR="00436D7D" w:rsidRDefault="003A520D">
      <w:pPr>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sz w:val="32"/>
          <w:szCs w:val="32"/>
          <w:lang w:eastAsia="ru-RU"/>
        </w:rPr>
        <w:t>«О</w:t>
      </w:r>
      <w:r>
        <w:rPr>
          <w:rFonts w:ascii="Times New Roman" w:eastAsia="Times New Roman" w:hAnsi="Times New Roman" w:cs="Times New Roman"/>
          <w:b/>
          <w:color w:val="000000"/>
          <w:sz w:val="32"/>
          <w:szCs w:val="32"/>
          <w:lang w:eastAsia="ru-RU"/>
        </w:rPr>
        <w:t xml:space="preserve"> внесении изменений в постановление </w:t>
      </w:r>
    </w:p>
    <w:p w:rsidR="00436D7D" w:rsidRDefault="003A520D">
      <w:pPr>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администрации муниципального района «Корткеросский»</w:t>
      </w:r>
    </w:p>
    <w:p w:rsidR="00436D7D" w:rsidRDefault="003A520D">
      <w:pPr>
        <w:spacing w:after="0" w:line="240" w:lineRule="auto"/>
        <w:jc w:val="center"/>
        <w:rPr>
          <w:rFonts w:ascii="Times New Roman" w:eastAsia="Calibri" w:hAnsi="Times New Roman" w:cs="Times New Roman"/>
          <w:b/>
          <w:color w:val="000000"/>
          <w:sz w:val="32"/>
          <w:szCs w:val="32"/>
        </w:rPr>
      </w:pPr>
      <w:r>
        <w:rPr>
          <w:rFonts w:ascii="Times New Roman" w:eastAsia="Times New Roman" w:hAnsi="Times New Roman" w:cs="Times New Roman"/>
          <w:b/>
          <w:color w:val="000000"/>
          <w:sz w:val="32"/>
          <w:szCs w:val="32"/>
          <w:lang w:eastAsia="ru-RU"/>
        </w:rPr>
        <w:t xml:space="preserve">от 26.11.2021 № </w:t>
      </w:r>
      <w:r>
        <w:rPr>
          <w:rFonts w:ascii="Times New Roman" w:eastAsia="Calibri" w:hAnsi="Times New Roman" w:cs="Times New Roman"/>
          <w:b/>
          <w:color w:val="000000"/>
          <w:sz w:val="32"/>
          <w:szCs w:val="32"/>
        </w:rPr>
        <w:t xml:space="preserve">1758 «Об утверждении муниципальной программы муниципального образования муниципального района «Корткеросский» «Развитие системы </w:t>
      </w:r>
    </w:p>
    <w:p w:rsidR="00436D7D" w:rsidRDefault="003A520D">
      <w:pPr>
        <w:spacing w:after="0" w:line="240" w:lineRule="auto"/>
        <w:jc w:val="center"/>
        <w:rPr>
          <w:rFonts w:ascii="Times New Roman" w:eastAsia="Times New Roman" w:hAnsi="Times New Roman" w:cs="Times New Roman"/>
          <w:b/>
          <w:sz w:val="32"/>
          <w:szCs w:val="32"/>
          <w:lang w:eastAsia="ru-RU"/>
        </w:rPr>
      </w:pPr>
      <w:r>
        <w:rPr>
          <w:rFonts w:ascii="Times New Roman" w:eastAsia="Calibri" w:hAnsi="Times New Roman" w:cs="Times New Roman"/>
          <w:b/>
          <w:color w:val="000000"/>
          <w:sz w:val="32"/>
          <w:szCs w:val="32"/>
        </w:rPr>
        <w:t>муниципального управления»</w:t>
      </w:r>
      <w:r>
        <w:rPr>
          <w:rFonts w:ascii="Times New Roman" w:eastAsia="Times New Roman" w:hAnsi="Times New Roman" w:cs="Times New Roman"/>
          <w:b/>
          <w:sz w:val="32"/>
          <w:szCs w:val="32"/>
          <w:lang w:eastAsia="ru-RU"/>
        </w:rPr>
        <w:t>»</w:t>
      </w:r>
    </w:p>
    <w:p w:rsidR="00436D7D" w:rsidRDefault="00436D7D">
      <w:pPr>
        <w:spacing w:after="0" w:line="240" w:lineRule="auto"/>
        <w:jc w:val="center"/>
        <w:rPr>
          <w:rFonts w:ascii="Times New Roman" w:eastAsia="Times New Roman" w:hAnsi="Times New Roman" w:cs="Times New Roman"/>
          <w:b/>
          <w:sz w:val="32"/>
          <w:szCs w:val="32"/>
          <w:lang w:eastAsia="ru-RU"/>
        </w:rPr>
      </w:pPr>
    </w:p>
    <w:p w:rsidR="00436D7D" w:rsidRDefault="003A520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района «Корткеросский», решением Совета муниципального района «Корткеросский» от 22.12.2020 № </w:t>
      </w:r>
      <w:r>
        <w:rPr>
          <w:rFonts w:ascii="Times New Roman" w:eastAsia="Times New Roman" w:hAnsi="Times New Roman" w:cs="Times New Roman"/>
          <w:color w:val="000000"/>
          <w:sz w:val="28"/>
          <w:szCs w:val="28"/>
          <w:lang w:val="en-US" w:eastAsia="ru-RU"/>
        </w:rPr>
        <w:t>VII</w:t>
      </w:r>
      <w:r>
        <w:rPr>
          <w:rFonts w:ascii="Times New Roman" w:eastAsia="Times New Roman" w:hAnsi="Times New Roman" w:cs="Times New Roman"/>
          <w:color w:val="000000"/>
          <w:sz w:val="28"/>
          <w:szCs w:val="28"/>
          <w:lang w:eastAsia="ru-RU"/>
        </w:rPr>
        <w:t>-3/8 «О Стратегии социально-экономического развития муниципального образования муниципального района «Корткеросский» на период                до 2035 года», постановлением администрации муниципального района «Корткеросский» от 29.06.2021 № 1058 «Об утверждении перечня муниципальных программ муниципального образования муниципального района «Корткеросский»,</w:t>
      </w:r>
      <w:r>
        <w:rPr>
          <w:rFonts w:ascii="Times New Roman" w:eastAsia="Calibri" w:hAnsi="Times New Roman" w:cs="Times New Roman"/>
          <w:color w:val="000000"/>
          <w:sz w:val="28"/>
          <w:szCs w:val="28"/>
        </w:rPr>
        <w:t xml:space="preserve"> решением Совета муниципального района «Корткеросский» от 17.12.2025 № </w:t>
      </w:r>
      <w:r>
        <w:rPr>
          <w:rFonts w:ascii="Times New Roman" w:eastAsia="Calibri" w:hAnsi="Times New Roman" w:cs="Times New Roman"/>
          <w:color w:val="000000"/>
          <w:sz w:val="28"/>
          <w:szCs w:val="28"/>
          <w:lang w:val="en-US"/>
        </w:rPr>
        <w:t>VIII</w:t>
      </w:r>
      <w:r>
        <w:rPr>
          <w:rFonts w:ascii="Times New Roman" w:eastAsia="Calibri" w:hAnsi="Times New Roman" w:cs="Times New Roman"/>
          <w:color w:val="000000"/>
          <w:sz w:val="28"/>
          <w:szCs w:val="28"/>
        </w:rPr>
        <w:t>-3/10 «О бюджете муниципального района «Корткеросский» на 2026 год и плановый период 2027 и 2028 годов», администрация муниципального района «Корткеросский» постановляет:</w:t>
      </w:r>
    </w:p>
    <w:p w:rsidR="00436D7D" w:rsidRDefault="00436D7D">
      <w:pPr>
        <w:spacing w:after="0" w:line="240" w:lineRule="auto"/>
        <w:jc w:val="both"/>
        <w:rPr>
          <w:rFonts w:ascii="Times New Roman" w:eastAsia="Times New Roman" w:hAnsi="Times New Roman" w:cs="Times New Roman"/>
          <w:color w:val="000000"/>
          <w:sz w:val="28"/>
          <w:szCs w:val="28"/>
          <w:lang w:eastAsia="ru-RU"/>
        </w:rPr>
      </w:pPr>
    </w:p>
    <w:p w:rsidR="00436D7D" w:rsidRDefault="003A520D">
      <w:pPr>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Внести в постановление администрации муниципального района «Корткеросский» от 26.11.2021 № 1758 «Об утверждении муниципальной программы муниципального района «Корткеросский» «Развитие системы муниципального управления» (далее – «Программа») следующие изменения:</w:t>
      </w:r>
    </w:p>
    <w:p w:rsidR="00436D7D" w:rsidRDefault="003A520D">
      <w:pPr>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Позицию «</w:t>
      </w:r>
      <w:r>
        <w:rPr>
          <w:rFonts w:ascii="Times New Roman" w:eastAsia="Calibri" w:hAnsi="Times New Roman" w:cs="Times New Roman"/>
          <w:color w:val="000000"/>
          <w:sz w:val="28"/>
          <w:szCs w:val="28"/>
        </w:rPr>
        <w:t>Объемы финансирования муниципальной программы</w:t>
      </w:r>
      <w:r>
        <w:rPr>
          <w:rFonts w:ascii="Times New Roman" w:eastAsia="Times New Roman" w:hAnsi="Times New Roman" w:cs="Times New Roman"/>
          <w:color w:val="000000"/>
          <w:sz w:val="28"/>
          <w:szCs w:val="28"/>
          <w:lang w:eastAsia="ru-RU"/>
        </w:rPr>
        <w:t>» паспорта Программы изложить в следующей редакции:</w:t>
      </w:r>
    </w:p>
    <w:p w:rsidR="00436D7D" w:rsidRDefault="003A520D">
      <w:pPr>
        <w:widowControl w:val="0"/>
        <w:autoSpaceDE w:val="0"/>
        <w:autoSpaceDN w:val="0"/>
        <w:spacing w:after="0" w:line="240" w:lineRule="auto"/>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bl>
      <w:tblPr>
        <w:tblStyle w:val="a4"/>
        <w:tblW w:w="0" w:type="auto"/>
        <w:tblInd w:w="-113" w:type="dxa"/>
        <w:tblLook w:val="04A0" w:firstRow="1" w:lastRow="0" w:firstColumn="1" w:lastColumn="0" w:noHBand="0" w:noVBand="1"/>
      </w:tblPr>
      <w:tblGrid>
        <w:gridCol w:w="2091"/>
        <w:gridCol w:w="7113"/>
      </w:tblGrid>
      <w:tr w:rsidR="00436D7D">
        <w:tc>
          <w:tcPr>
            <w:tcW w:w="2091" w:type="dxa"/>
          </w:tcPr>
          <w:p w:rsidR="00436D7D" w:rsidRDefault="003A520D">
            <w:pPr>
              <w:widowControl w:val="0"/>
              <w:autoSpaceDE w:val="0"/>
              <w:autoSpaceDN w:val="0"/>
              <w:adjustRightInd w:val="0"/>
              <w:jc w:val="center"/>
              <w:rPr>
                <w:rFonts w:eastAsia="Times New Roman"/>
                <w:b/>
                <w:color w:val="000000"/>
                <w:sz w:val="26"/>
                <w:szCs w:val="26"/>
                <w:lang w:eastAsia="ru-RU"/>
              </w:rPr>
            </w:pPr>
            <w:r>
              <w:rPr>
                <w:color w:val="000000"/>
                <w:sz w:val="26"/>
                <w:szCs w:val="26"/>
              </w:rPr>
              <w:t>Объемы финансирования муниципальной программы</w:t>
            </w:r>
          </w:p>
        </w:tc>
        <w:tc>
          <w:tcPr>
            <w:tcW w:w="7113" w:type="dxa"/>
          </w:tcPr>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 xml:space="preserve">Общий объём финансирования Программы на 2022 - 2028 годы предусматривается в размере </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71</w:t>
            </w:r>
            <w:r>
              <w:rPr>
                <w:rFonts w:eastAsia="Times New Roman"/>
                <w:color w:val="000000"/>
                <w:sz w:val="26"/>
                <w:szCs w:val="26"/>
                <w:lang w:val="en-US" w:eastAsia="ru-RU"/>
              </w:rPr>
              <w:t> </w:t>
            </w:r>
            <w:r>
              <w:rPr>
                <w:rFonts w:eastAsia="Times New Roman"/>
                <w:color w:val="000000"/>
                <w:sz w:val="26"/>
                <w:szCs w:val="26"/>
                <w:lang w:eastAsia="ru-RU"/>
              </w:rPr>
              <w:t>492,5326 тыс. рублей, в том числе:</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за счет средств федерального бюджета – 0,000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за счёт средств бюджета Республики Коми – 36 349,51011тыс.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за счёт средств местного бюджета – 35 143,02249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бюджет сельских поселений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Прогнозный объём финансирования Программы по годам составляет:</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за счёт средств федерального бюджета</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2022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lastRenderedPageBreak/>
              <w:t>2023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2024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2025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2026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2027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2028 год – 0,000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за счёт средств бюджета Республики Коми:</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2022 год – 2302,736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2023 год – 4865,708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2024 год –6513,32411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2025 год –7702,812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2026 год –4168,93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2027 год –5398,0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2028 год- 5398,0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за счёт средств местного бюджета:</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2022 год –5065,210тыс.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2023 год –5235,086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2024 год – 5699,43249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2025 год –7712,167тыс.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2026 год-   4910,127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2027 год – 4273,0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 xml:space="preserve">2028 год – 2248,0 тыс. рублей; </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бюджет сельских поселений: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2023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2024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2025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2026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2027 год – 0,0 тыс. рублей;</w:t>
            </w:r>
          </w:p>
          <w:p w:rsidR="00436D7D" w:rsidRDefault="003A520D">
            <w:pPr>
              <w:widowControl w:val="0"/>
              <w:autoSpaceDE w:val="0"/>
              <w:autoSpaceDN w:val="0"/>
              <w:adjustRightInd w:val="0"/>
              <w:jc w:val="both"/>
              <w:rPr>
                <w:rFonts w:eastAsia="Times New Roman"/>
                <w:color w:val="000000"/>
                <w:sz w:val="26"/>
                <w:szCs w:val="26"/>
                <w:lang w:eastAsia="ru-RU"/>
              </w:rPr>
            </w:pPr>
            <w:r>
              <w:rPr>
                <w:rFonts w:eastAsia="Times New Roman"/>
                <w:color w:val="000000"/>
                <w:sz w:val="26"/>
                <w:szCs w:val="26"/>
                <w:lang w:eastAsia="ru-RU"/>
              </w:rPr>
              <w:t xml:space="preserve">2028 год – 0,0 тыс. рублей; </w:t>
            </w:r>
          </w:p>
          <w:p w:rsidR="00436D7D" w:rsidRDefault="003A520D">
            <w:pPr>
              <w:widowControl w:val="0"/>
              <w:autoSpaceDE w:val="0"/>
              <w:autoSpaceDN w:val="0"/>
              <w:adjustRightInd w:val="0"/>
              <w:jc w:val="both"/>
              <w:rPr>
                <w:rFonts w:eastAsia="Times New Roman"/>
                <w:b/>
                <w:color w:val="000000"/>
                <w:sz w:val="26"/>
                <w:szCs w:val="26"/>
                <w:lang w:eastAsia="ru-RU"/>
              </w:rPr>
            </w:pPr>
            <w:r>
              <w:rPr>
                <w:rFonts w:eastAsia="Times New Roman"/>
                <w:color w:val="000000"/>
                <w:sz w:val="26"/>
                <w:szCs w:val="26"/>
                <w:lang w:eastAsia="ru-RU"/>
              </w:rPr>
              <w:t>Объём бюджетных ассигнований уточняется ежегодно при формировании бюджета муниципального района «Корткеросский» на очередной финансовый год и плановый период и при внесении изменений в бюджет муниципального района «Корткеросский»</w:t>
            </w:r>
          </w:p>
        </w:tc>
      </w:tr>
    </w:tbl>
    <w:p w:rsidR="00436D7D" w:rsidRDefault="003A520D">
      <w:pPr>
        <w:spacing w:after="0" w:line="240" w:lineRule="auto"/>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p>
    <w:p w:rsidR="00436D7D" w:rsidRDefault="003A520D">
      <w:pPr>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В позиции «</w:t>
      </w:r>
      <w:r>
        <w:rPr>
          <w:rFonts w:ascii="Times New Roman" w:eastAsia="Calibri" w:hAnsi="Times New Roman" w:cs="Times New Roman"/>
          <w:color w:val="000000"/>
          <w:sz w:val="28"/>
          <w:szCs w:val="28"/>
        </w:rPr>
        <w:t>Объемы финансирования подпрограммы</w:t>
      </w:r>
      <w:r>
        <w:rPr>
          <w:rFonts w:ascii="Times New Roman" w:eastAsia="Times New Roman" w:hAnsi="Times New Roman" w:cs="Times New Roman"/>
          <w:color w:val="000000"/>
          <w:sz w:val="28"/>
          <w:szCs w:val="28"/>
          <w:lang w:eastAsia="ru-RU"/>
        </w:rPr>
        <w:t>» паспорта Подпрограммы 1 «Развитие кадрового потенциала» слова «</w:t>
      </w:r>
      <w:r>
        <w:rPr>
          <w:rFonts w:ascii="Times New Roman" w:eastAsia="Calibri" w:hAnsi="Times New Roman" w:cs="Times New Roman"/>
          <w:color w:val="000000"/>
          <w:sz w:val="28"/>
          <w:szCs w:val="28"/>
        </w:rPr>
        <w:t>в размере 2960,17 рублей</w:t>
      </w:r>
      <w:r>
        <w:rPr>
          <w:rFonts w:ascii="Times New Roman" w:eastAsia="Times New Roman" w:hAnsi="Times New Roman" w:cs="Times New Roman"/>
          <w:color w:val="000000"/>
          <w:sz w:val="28"/>
          <w:szCs w:val="28"/>
          <w:lang w:eastAsia="ru-RU"/>
        </w:rPr>
        <w:t>» заменить на слова «</w:t>
      </w:r>
      <w:r>
        <w:rPr>
          <w:rFonts w:ascii="Times New Roman" w:eastAsia="Calibri" w:hAnsi="Times New Roman" w:cs="Times New Roman"/>
          <w:color w:val="000000"/>
          <w:sz w:val="28"/>
          <w:szCs w:val="28"/>
        </w:rPr>
        <w:t>в размере 2960,17 тыс. рублей</w:t>
      </w:r>
      <w:r>
        <w:rPr>
          <w:rFonts w:ascii="Times New Roman" w:eastAsia="Times New Roman" w:hAnsi="Times New Roman" w:cs="Times New Roman"/>
          <w:color w:val="000000"/>
          <w:sz w:val="28"/>
          <w:szCs w:val="28"/>
          <w:lang w:eastAsia="ru-RU"/>
        </w:rPr>
        <w:t>».</w:t>
      </w:r>
    </w:p>
    <w:p w:rsidR="00436D7D" w:rsidRDefault="003A520D">
      <w:pPr>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Позицию «Объемы финансирования муниципальной подпрограммы» паспорта Подпрограммы 2 «Управление муниципальными финансами и муниципальным долгом» изложить в следующей редакции:</w:t>
      </w:r>
    </w:p>
    <w:p w:rsidR="00436D7D" w:rsidRDefault="003A520D">
      <w:pPr>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bl>
      <w:tblPr>
        <w:tblStyle w:val="a4"/>
        <w:tblW w:w="0" w:type="auto"/>
        <w:tblInd w:w="-34" w:type="dxa"/>
        <w:tblLook w:val="04A0" w:firstRow="1" w:lastRow="0" w:firstColumn="1" w:lastColumn="0" w:noHBand="0" w:noVBand="1"/>
      </w:tblPr>
      <w:tblGrid>
        <w:gridCol w:w="2913"/>
        <w:gridCol w:w="6325"/>
      </w:tblGrid>
      <w:tr w:rsidR="00436D7D">
        <w:tc>
          <w:tcPr>
            <w:tcW w:w="2913" w:type="dxa"/>
          </w:tcPr>
          <w:p w:rsidR="00436D7D" w:rsidRDefault="003A520D">
            <w:pPr>
              <w:jc w:val="both"/>
              <w:rPr>
                <w:color w:val="000000"/>
                <w:sz w:val="26"/>
                <w:szCs w:val="26"/>
              </w:rPr>
            </w:pPr>
            <w:r>
              <w:rPr>
                <w:color w:val="000000"/>
                <w:sz w:val="26"/>
                <w:szCs w:val="26"/>
              </w:rPr>
              <w:lastRenderedPageBreak/>
              <w:t>Объемы финансирования подпрограммы</w:t>
            </w:r>
          </w:p>
        </w:tc>
        <w:tc>
          <w:tcPr>
            <w:tcW w:w="6325" w:type="dxa"/>
          </w:tcPr>
          <w:p w:rsidR="00436D7D" w:rsidRDefault="003A520D">
            <w:pPr>
              <w:jc w:val="both"/>
              <w:rPr>
                <w:color w:val="000000"/>
                <w:sz w:val="26"/>
                <w:szCs w:val="26"/>
              </w:rPr>
            </w:pPr>
            <w:r>
              <w:rPr>
                <w:color w:val="000000"/>
                <w:sz w:val="26"/>
                <w:szCs w:val="26"/>
              </w:rPr>
              <w:t xml:space="preserve">Общий объём финансирования подпрограммы на 2022 - 2028 годы предусматривается в размере </w:t>
            </w:r>
          </w:p>
          <w:p w:rsidR="00436D7D" w:rsidRDefault="003A520D">
            <w:pPr>
              <w:jc w:val="both"/>
              <w:rPr>
                <w:color w:val="000000"/>
                <w:sz w:val="26"/>
                <w:szCs w:val="26"/>
              </w:rPr>
            </w:pPr>
            <w:r>
              <w:rPr>
                <w:color w:val="000000"/>
                <w:sz w:val="26"/>
                <w:szCs w:val="26"/>
              </w:rPr>
              <w:t>48 626,73919 тыс. рублей, в том числе:</w:t>
            </w:r>
          </w:p>
          <w:p w:rsidR="00436D7D" w:rsidRDefault="003A520D">
            <w:pPr>
              <w:jc w:val="both"/>
              <w:rPr>
                <w:color w:val="000000"/>
                <w:sz w:val="26"/>
                <w:szCs w:val="26"/>
              </w:rPr>
            </w:pPr>
            <w:r>
              <w:rPr>
                <w:color w:val="000000"/>
                <w:sz w:val="26"/>
                <w:szCs w:val="26"/>
              </w:rPr>
              <w:t>за счет средств федерального бюджета – 0,0 тыс. рублей;</w:t>
            </w:r>
          </w:p>
          <w:p w:rsidR="00436D7D" w:rsidRDefault="003A520D">
            <w:pPr>
              <w:jc w:val="both"/>
              <w:rPr>
                <w:color w:val="000000"/>
                <w:sz w:val="26"/>
                <w:szCs w:val="26"/>
              </w:rPr>
            </w:pPr>
            <w:r>
              <w:rPr>
                <w:color w:val="000000"/>
                <w:sz w:val="26"/>
                <w:szCs w:val="26"/>
              </w:rPr>
              <w:t>за счёт средств бюджета Республики Коми – 34586,69202 тыс. рублей;</w:t>
            </w:r>
          </w:p>
          <w:p w:rsidR="00436D7D" w:rsidRDefault="003A520D">
            <w:pPr>
              <w:jc w:val="both"/>
              <w:rPr>
                <w:color w:val="000000"/>
                <w:sz w:val="26"/>
                <w:szCs w:val="26"/>
              </w:rPr>
            </w:pPr>
            <w:r>
              <w:rPr>
                <w:color w:val="000000"/>
                <w:sz w:val="26"/>
                <w:szCs w:val="26"/>
              </w:rPr>
              <w:t>за счёт средств местного бюджета – 14040,04717 тыс. рублей;</w:t>
            </w:r>
          </w:p>
          <w:p w:rsidR="00436D7D" w:rsidRDefault="003A520D">
            <w:pPr>
              <w:jc w:val="both"/>
              <w:rPr>
                <w:color w:val="000000"/>
                <w:sz w:val="26"/>
                <w:szCs w:val="26"/>
              </w:rPr>
            </w:pPr>
            <w:r>
              <w:rPr>
                <w:color w:val="000000"/>
                <w:sz w:val="26"/>
                <w:szCs w:val="26"/>
              </w:rPr>
              <w:t>бюджет сельских поселений – 0,0 тыс. рублей.</w:t>
            </w:r>
          </w:p>
          <w:p w:rsidR="00436D7D" w:rsidRDefault="003A520D">
            <w:pPr>
              <w:jc w:val="both"/>
              <w:rPr>
                <w:color w:val="000000"/>
                <w:sz w:val="26"/>
                <w:szCs w:val="26"/>
              </w:rPr>
            </w:pPr>
            <w:r>
              <w:rPr>
                <w:color w:val="000000"/>
                <w:sz w:val="26"/>
                <w:szCs w:val="26"/>
              </w:rPr>
              <w:t>Прогнозный объём финансирования Программы по годам составляет:</w:t>
            </w:r>
          </w:p>
          <w:p w:rsidR="00436D7D" w:rsidRDefault="003A520D">
            <w:pPr>
              <w:jc w:val="both"/>
              <w:rPr>
                <w:color w:val="000000"/>
                <w:sz w:val="26"/>
                <w:szCs w:val="26"/>
              </w:rPr>
            </w:pPr>
            <w:r>
              <w:rPr>
                <w:color w:val="000000"/>
                <w:sz w:val="26"/>
                <w:szCs w:val="26"/>
              </w:rPr>
              <w:t xml:space="preserve">за счёт средств федерального бюджета </w:t>
            </w:r>
          </w:p>
          <w:p w:rsidR="00436D7D" w:rsidRDefault="003A520D">
            <w:pPr>
              <w:jc w:val="both"/>
              <w:rPr>
                <w:color w:val="000000"/>
                <w:sz w:val="26"/>
                <w:szCs w:val="26"/>
              </w:rPr>
            </w:pPr>
            <w:r>
              <w:rPr>
                <w:color w:val="000000"/>
                <w:sz w:val="26"/>
                <w:szCs w:val="26"/>
              </w:rPr>
              <w:t>2022 год – 0,0 тыс. рублей;</w:t>
            </w:r>
          </w:p>
          <w:p w:rsidR="00436D7D" w:rsidRDefault="003A520D">
            <w:pPr>
              <w:jc w:val="both"/>
              <w:rPr>
                <w:color w:val="000000"/>
                <w:sz w:val="26"/>
                <w:szCs w:val="26"/>
              </w:rPr>
            </w:pPr>
            <w:r>
              <w:rPr>
                <w:color w:val="000000"/>
                <w:sz w:val="26"/>
                <w:szCs w:val="26"/>
              </w:rPr>
              <w:t>2023 год – 0,0 тыс. рублей;</w:t>
            </w:r>
          </w:p>
          <w:p w:rsidR="00436D7D" w:rsidRDefault="003A520D">
            <w:pPr>
              <w:jc w:val="both"/>
              <w:rPr>
                <w:color w:val="000000"/>
                <w:sz w:val="26"/>
                <w:szCs w:val="26"/>
              </w:rPr>
            </w:pPr>
            <w:r>
              <w:rPr>
                <w:color w:val="000000"/>
                <w:sz w:val="26"/>
                <w:szCs w:val="26"/>
              </w:rPr>
              <w:t>2024 год - 0,0 тыс. рублей;</w:t>
            </w:r>
          </w:p>
          <w:p w:rsidR="00436D7D" w:rsidRDefault="003A520D">
            <w:pPr>
              <w:jc w:val="both"/>
              <w:rPr>
                <w:color w:val="000000"/>
                <w:sz w:val="26"/>
                <w:szCs w:val="26"/>
              </w:rPr>
            </w:pPr>
            <w:r>
              <w:rPr>
                <w:color w:val="000000"/>
                <w:sz w:val="26"/>
                <w:szCs w:val="26"/>
              </w:rPr>
              <w:t>2025 год - 0,0 тыс. рублей;</w:t>
            </w:r>
          </w:p>
          <w:p w:rsidR="00436D7D" w:rsidRDefault="003A520D">
            <w:pPr>
              <w:jc w:val="both"/>
              <w:rPr>
                <w:color w:val="000000"/>
                <w:sz w:val="26"/>
                <w:szCs w:val="26"/>
              </w:rPr>
            </w:pPr>
            <w:r>
              <w:rPr>
                <w:color w:val="000000"/>
                <w:sz w:val="26"/>
                <w:szCs w:val="26"/>
              </w:rPr>
              <w:t>2026 год - 0,0 тыс. рублей;</w:t>
            </w:r>
          </w:p>
          <w:p w:rsidR="00436D7D" w:rsidRDefault="003A520D">
            <w:pPr>
              <w:jc w:val="both"/>
              <w:rPr>
                <w:color w:val="000000"/>
                <w:sz w:val="26"/>
                <w:szCs w:val="26"/>
              </w:rPr>
            </w:pPr>
            <w:r>
              <w:rPr>
                <w:color w:val="000000"/>
                <w:sz w:val="26"/>
                <w:szCs w:val="26"/>
              </w:rPr>
              <w:t>2027 год – 0,0 тыс. рублей;</w:t>
            </w:r>
          </w:p>
          <w:p w:rsidR="00436D7D" w:rsidRDefault="003A520D">
            <w:pPr>
              <w:jc w:val="both"/>
              <w:rPr>
                <w:color w:val="000000"/>
                <w:sz w:val="26"/>
                <w:szCs w:val="26"/>
              </w:rPr>
            </w:pPr>
            <w:r>
              <w:rPr>
                <w:color w:val="000000"/>
                <w:sz w:val="26"/>
                <w:szCs w:val="26"/>
              </w:rPr>
              <w:t>2028 год – 0,0 тыс. рублей;</w:t>
            </w:r>
          </w:p>
          <w:p w:rsidR="00436D7D" w:rsidRDefault="003A520D">
            <w:pPr>
              <w:jc w:val="both"/>
              <w:rPr>
                <w:color w:val="000000"/>
                <w:sz w:val="26"/>
                <w:szCs w:val="26"/>
              </w:rPr>
            </w:pPr>
            <w:r>
              <w:rPr>
                <w:color w:val="000000"/>
                <w:sz w:val="26"/>
                <w:szCs w:val="26"/>
              </w:rPr>
              <w:t>за счёт средств бюджета Республики Коми:</w:t>
            </w:r>
          </w:p>
          <w:p w:rsidR="00436D7D" w:rsidRDefault="003A520D">
            <w:pPr>
              <w:jc w:val="both"/>
              <w:rPr>
                <w:color w:val="000000"/>
                <w:sz w:val="26"/>
                <w:szCs w:val="26"/>
              </w:rPr>
            </w:pPr>
            <w:r>
              <w:rPr>
                <w:color w:val="000000"/>
                <w:sz w:val="26"/>
                <w:szCs w:val="26"/>
              </w:rPr>
              <w:t>2022 год – 2302,736 тыс. рублей;</w:t>
            </w:r>
          </w:p>
          <w:p w:rsidR="00436D7D" w:rsidRDefault="003A520D">
            <w:pPr>
              <w:jc w:val="both"/>
              <w:rPr>
                <w:color w:val="000000"/>
                <w:sz w:val="26"/>
                <w:szCs w:val="26"/>
              </w:rPr>
            </w:pPr>
            <w:r>
              <w:rPr>
                <w:color w:val="000000"/>
                <w:sz w:val="26"/>
                <w:szCs w:val="26"/>
              </w:rPr>
              <w:t>2023 год – 4809,762 тыс. рублей;</w:t>
            </w:r>
          </w:p>
          <w:p w:rsidR="00436D7D" w:rsidRDefault="003A520D">
            <w:pPr>
              <w:jc w:val="both"/>
              <w:rPr>
                <w:color w:val="000000"/>
                <w:sz w:val="26"/>
                <w:szCs w:val="26"/>
              </w:rPr>
            </w:pPr>
            <w:r>
              <w:rPr>
                <w:color w:val="000000"/>
                <w:sz w:val="26"/>
                <w:szCs w:val="26"/>
              </w:rPr>
              <w:t>2024 год – 6430,37402 тыс. рублей;</w:t>
            </w:r>
          </w:p>
          <w:p w:rsidR="00436D7D" w:rsidRDefault="003A520D">
            <w:pPr>
              <w:jc w:val="both"/>
              <w:rPr>
                <w:color w:val="000000"/>
                <w:sz w:val="26"/>
                <w:szCs w:val="26"/>
              </w:rPr>
            </w:pPr>
            <w:r>
              <w:rPr>
                <w:color w:val="000000"/>
                <w:sz w:val="26"/>
                <w:szCs w:val="26"/>
              </w:rPr>
              <w:t>2025 год – 7575,82 тыс. рублей;</w:t>
            </w:r>
          </w:p>
          <w:p w:rsidR="00436D7D" w:rsidRDefault="003A520D">
            <w:pPr>
              <w:jc w:val="both"/>
              <w:rPr>
                <w:color w:val="000000"/>
                <w:sz w:val="26"/>
                <w:szCs w:val="26"/>
              </w:rPr>
            </w:pPr>
            <w:r>
              <w:rPr>
                <w:color w:val="000000"/>
                <w:sz w:val="26"/>
                <w:szCs w:val="26"/>
              </w:rPr>
              <w:t>2026 год – 3542,0 тыс. рублей;</w:t>
            </w:r>
          </w:p>
          <w:p w:rsidR="00436D7D" w:rsidRDefault="003A520D">
            <w:pPr>
              <w:jc w:val="both"/>
              <w:rPr>
                <w:color w:val="000000"/>
                <w:sz w:val="26"/>
                <w:szCs w:val="26"/>
              </w:rPr>
            </w:pPr>
            <w:r>
              <w:rPr>
                <w:color w:val="000000"/>
                <w:sz w:val="26"/>
                <w:szCs w:val="26"/>
              </w:rPr>
              <w:t>2027 год – 4963,0 тыс. рублей;</w:t>
            </w:r>
          </w:p>
          <w:p w:rsidR="00436D7D" w:rsidRDefault="003A520D">
            <w:pPr>
              <w:jc w:val="both"/>
              <w:rPr>
                <w:color w:val="000000"/>
                <w:sz w:val="26"/>
                <w:szCs w:val="26"/>
              </w:rPr>
            </w:pPr>
            <w:r>
              <w:rPr>
                <w:color w:val="000000"/>
                <w:sz w:val="26"/>
                <w:szCs w:val="26"/>
              </w:rPr>
              <w:t>2028 год – 4963,0 тыс. рублей;</w:t>
            </w:r>
          </w:p>
          <w:p w:rsidR="00436D7D" w:rsidRDefault="003A520D">
            <w:pPr>
              <w:jc w:val="both"/>
              <w:rPr>
                <w:color w:val="000000"/>
                <w:sz w:val="26"/>
                <w:szCs w:val="26"/>
              </w:rPr>
            </w:pPr>
            <w:r>
              <w:rPr>
                <w:color w:val="000000"/>
                <w:sz w:val="26"/>
                <w:szCs w:val="26"/>
              </w:rPr>
              <w:t>за счёт средств местного бюджета:</w:t>
            </w:r>
          </w:p>
          <w:p w:rsidR="00436D7D" w:rsidRDefault="003A520D">
            <w:pPr>
              <w:jc w:val="both"/>
              <w:rPr>
                <w:color w:val="000000"/>
                <w:sz w:val="26"/>
                <w:szCs w:val="26"/>
              </w:rPr>
            </w:pPr>
            <w:r>
              <w:rPr>
                <w:color w:val="000000"/>
                <w:sz w:val="26"/>
                <w:szCs w:val="26"/>
              </w:rPr>
              <w:t>2022 год – 1298,251 тыс. рублей;</w:t>
            </w:r>
          </w:p>
          <w:p w:rsidR="00436D7D" w:rsidRDefault="003A520D">
            <w:pPr>
              <w:jc w:val="both"/>
              <w:rPr>
                <w:color w:val="000000"/>
                <w:sz w:val="26"/>
                <w:szCs w:val="26"/>
              </w:rPr>
            </w:pPr>
            <w:r>
              <w:rPr>
                <w:color w:val="000000"/>
                <w:sz w:val="26"/>
                <w:szCs w:val="26"/>
              </w:rPr>
              <w:t>2023 год – 1229,127 тыс. рублей;</w:t>
            </w:r>
          </w:p>
          <w:p w:rsidR="00436D7D" w:rsidRDefault="003A520D">
            <w:pPr>
              <w:jc w:val="both"/>
              <w:rPr>
                <w:color w:val="000000"/>
                <w:sz w:val="26"/>
                <w:szCs w:val="26"/>
              </w:rPr>
            </w:pPr>
            <w:r>
              <w:rPr>
                <w:color w:val="000000"/>
                <w:sz w:val="26"/>
                <w:szCs w:val="26"/>
              </w:rPr>
              <w:t>2024 год – 2318,88917 тыс. рублей;</w:t>
            </w:r>
          </w:p>
          <w:p w:rsidR="00436D7D" w:rsidRDefault="003A520D">
            <w:pPr>
              <w:jc w:val="both"/>
              <w:rPr>
                <w:color w:val="000000"/>
                <w:sz w:val="26"/>
                <w:szCs w:val="26"/>
              </w:rPr>
            </w:pPr>
            <w:r>
              <w:rPr>
                <w:color w:val="000000"/>
                <w:sz w:val="26"/>
                <w:szCs w:val="26"/>
              </w:rPr>
              <w:t>2025 год – 3346,78 тыс. рублей;</w:t>
            </w:r>
          </w:p>
          <w:p w:rsidR="00436D7D" w:rsidRDefault="003A520D">
            <w:pPr>
              <w:jc w:val="both"/>
              <w:rPr>
                <w:color w:val="000000"/>
                <w:sz w:val="26"/>
                <w:szCs w:val="26"/>
              </w:rPr>
            </w:pPr>
            <w:r>
              <w:rPr>
                <w:color w:val="000000"/>
                <w:sz w:val="26"/>
                <w:szCs w:val="26"/>
              </w:rPr>
              <w:t>2026 год – 1568,0 тыс. рублей;</w:t>
            </w:r>
          </w:p>
          <w:p w:rsidR="00436D7D" w:rsidRDefault="003A520D">
            <w:pPr>
              <w:jc w:val="both"/>
              <w:rPr>
                <w:color w:val="000000"/>
                <w:sz w:val="26"/>
                <w:szCs w:val="26"/>
              </w:rPr>
            </w:pPr>
            <w:r>
              <w:rPr>
                <w:color w:val="000000"/>
                <w:sz w:val="26"/>
                <w:szCs w:val="26"/>
              </w:rPr>
              <w:t>2027 год – 2152,0 тыс. рублей;</w:t>
            </w:r>
          </w:p>
          <w:p w:rsidR="00436D7D" w:rsidRDefault="003A520D">
            <w:pPr>
              <w:jc w:val="both"/>
              <w:rPr>
                <w:color w:val="000000"/>
                <w:sz w:val="26"/>
                <w:szCs w:val="26"/>
              </w:rPr>
            </w:pPr>
            <w:r>
              <w:rPr>
                <w:color w:val="000000"/>
                <w:sz w:val="26"/>
                <w:szCs w:val="26"/>
              </w:rPr>
              <w:t>2028 год – 2127,0 тыс. рублей;</w:t>
            </w:r>
          </w:p>
          <w:p w:rsidR="00436D7D" w:rsidRDefault="003A520D">
            <w:pPr>
              <w:jc w:val="both"/>
              <w:rPr>
                <w:color w:val="000000"/>
                <w:sz w:val="26"/>
                <w:szCs w:val="26"/>
              </w:rPr>
            </w:pPr>
            <w:r>
              <w:rPr>
                <w:color w:val="000000"/>
                <w:sz w:val="26"/>
                <w:szCs w:val="26"/>
              </w:rPr>
              <w:t>бюджет сельских поселений:</w:t>
            </w:r>
          </w:p>
          <w:p w:rsidR="00436D7D" w:rsidRDefault="003A520D">
            <w:pPr>
              <w:jc w:val="both"/>
              <w:rPr>
                <w:color w:val="000000"/>
                <w:sz w:val="26"/>
                <w:szCs w:val="26"/>
              </w:rPr>
            </w:pPr>
            <w:r>
              <w:rPr>
                <w:color w:val="000000"/>
                <w:sz w:val="26"/>
                <w:szCs w:val="26"/>
              </w:rPr>
              <w:t>2022 год – 0,0 тыс. рублей;</w:t>
            </w:r>
          </w:p>
          <w:p w:rsidR="00436D7D" w:rsidRDefault="003A520D">
            <w:pPr>
              <w:jc w:val="both"/>
              <w:rPr>
                <w:color w:val="000000"/>
                <w:sz w:val="26"/>
                <w:szCs w:val="26"/>
              </w:rPr>
            </w:pPr>
            <w:r>
              <w:rPr>
                <w:color w:val="000000"/>
                <w:sz w:val="26"/>
                <w:szCs w:val="26"/>
              </w:rPr>
              <w:t>2023 год – 0,0 тыс. рублей;</w:t>
            </w:r>
          </w:p>
          <w:p w:rsidR="00436D7D" w:rsidRDefault="003A520D">
            <w:pPr>
              <w:jc w:val="both"/>
              <w:rPr>
                <w:color w:val="000000"/>
                <w:sz w:val="26"/>
                <w:szCs w:val="26"/>
              </w:rPr>
            </w:pPr>
            <w:r>
              <w:rPr>
                <w:color w:val="000000"/>
                <w:sz w:val="26"/>
                <w:szCs w:val="26"/>
              </w:rPr>
              <w:t>2024 год - 0,0 тыс. рублей;</w:t>
            </w:r>
          </w:p>
          <w:p w:rsidR="00436D7D" w:rsidRDefault="003A520D">
            <w:pPr>
              <w:jc w:val="both"/>
              <w:rPr>
                <w:color w:val="000000"/>
                <w:sz w:val="26"/>
                <w:szCs w:val="26"/>
              </w:rPr>
            </w:pPr>
            <w:r>
              <w:rPr>
                <w:color w:val="000000"/>
                <w:sz w:val="26"/>
                <w:szCs w:val="26"/>
              </w:rPr>
              <w:t>2025 год - 0,0 тыс. рублей;</w:t>
            </w:r>
          </w:p>
          <w:p w:rsidR="00436D7D" w:rsidRDefault="003A520D">
            <w:pPr>
              <w:jc w:val="both"/>
              <w:rPr>
                <w:color w:val="000000"/>
                <w:sz w:val="26"/>
                <w:szCs w:val="26"/>
              </w:rPr>
            </w:pPr>
            <w:r>
              <w:rPr>
                <w:color w:val="000000"/>
                <w:sz w:val="26"/>
                <w:szCs w:val="26"/>
              </w:rPr>
              <w:t>2026 год - 0,0 тыс. рублей;</w:t>
            </w:r>
          </w:p>
          <w:p w:rsidR="00436D7D" w:rsidRDefault="003A520D">
            <w:pPr>
              <w:jc w:val="both"/>
              <w:rPr>
                <w:color w:val="000000"/>
                <w:sz w:val="26"/>
                <w:szCs w:val="26"/>
              </w:rPr>
            </w:pPr>
            <w:r>
              <w:rPr>
                <w:color w:val="000000"/>
                <w:sz w:val="26"/>
                <w:szCs w:val="26"/>
              </w:rPr>
              <w:t>2027 год – 0,0 тыс. рублей;</w:t>
            </w:r>
          </w:p>
          <w:p w:rsidR="00436D7D" w:rsidRDefault="003A520D">
            <w:pPr>
              <w:jc w:val="both"/>
              <w:rPr>
                <w:color w:val="000000"/>
                <w:sz w:val="26"/>
                <w:szCs w:val="26"/>
              </w:rPr>
            </w:pPr>
            <w:r>
              <w:rPr>
                <w:color w:val="000000"/>
                <w:sz w:val="26"/>
                <w:szCs w:val="26"/>
              </w:rPr>
              <w:t>2028 год – 0,0 тыс. рублей;</w:t>
            </w:r>
          </w:p>
          <w:p w:rsidR="00436D7D" w:rsidRDefault="003A520D">
            <w:pPr>
              <w:jc w:val="both"/>
              <w:rPr>
                <w:color w:val="000000"/>
                <w:sz w:val="26"/>
                <w:szCs w:val="26"/>
              </w:rPr>
            </w:pPr>
            <w:r>
              <w:rPr>
                <w:color w:val="000000"/>
                <w:sz w:val="26"/>
                <w:szCs w:val="26"/>
              </w:rPr>
              <w:lastRenderedPageBreak/>
              <w:t>Объём бюджетных ассигнований уточняется ежегодно при формировании бюджета муниципального района «Корткеросский» на очередной финансовый год и плановый период и при внесении изменений в бюджет муниципального района «Корткеросский»</w:t>
            </w:r>
          </w:p>
        </w:tc>
      </w:tr>
    </w:tbl>
    <w:p w:rsidR="00436D7D" w:rsidRDefault="003A520D">
      <w:pPr>
        <w:spacing w:after="0" w:line="240" w:lineRule="auto"/>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p>
    <w:p w:rsidR="00436D7D" w:rsidRDefault="003A520D">
      <w:pPr>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Позицию «Объемы финансирования муниципальной подпрограммы» паспорта Подпрограммы 3 «Управление муниципальным имуществом муниципального района «Корткеросский» изложить в следующей редакции:</w:t>
      </w:r>
    </w:p>
    <w:p w:rsidR="00436D7D" w:rsidRDefault="003A520D">
      <w:pPr>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bl>
      <w:tblPr>
        <w:tblStyle w:val="a4"/>
        <w:tblW w:w="0" w:type="auto"/>
        <w:tblInd w:w="-34" w:type="dxa"/>
        <w:tblLook w:val="04A0" w:firstRow="1" w:lastRow="0" w:firstColumn="1" w:lastColumn="0" w:noHBand="0" w:noVBand="1"/>
      </w:tblPr>
      <w:tblGrid>
        <w:gridCol w:w="2913"/>
        <w:gridCol w:w="6325"/>
      </w:tblGrid>
      <w:tr w:rsidR="00436D7D">
        <w:tc>
          <w:tcPr>
            <w:tcW w:w="2913" w:type="dxa"/>
          </w:tcPr>
          <w:p w:rsidR="00436D7D" w:rsidRDefault="003A520D">
            <w:pPr>
              <w:jc w:val="both"/>
              <w:rPr>
                <w:color w:val="000000"/>
                <w:sz w:val="26"/>
                <w:szCs w:val="26"/>
              </w:rPr>
            </w:pPr>
            <w:r>
              <w:rPr>
                <w:color w:val="000000"/>
                <w:sz w:val="26"/>
                <w:szCs w:val="26"/>
              </w:rPr>
              <w:t>Объемы финансирования подпрограммы</w:t>
            </w:r>
          </w:p>
        </w:tc>
        <w:tc>
          <w:tcPr>
            <w:tcW w:w="6325" w:type="dxa"/>
          </w:tcPr>
          <w:p w:rsidR="00436D7D" w:rsidRDefault="003A520D">
            <w:pPr>
              <w:jc w:val="both"/>
              <w:rPr>
                <w:color w:val="000000"/>
                <w:sz w:val="26"/>
                <w:szCs w:val="26"/>
              </w:rPr>
            </w:pPr>
            <w:r>
              <w:rPr>
                <w:color w:val="000000"/>
                <w:sz w:val="26"/>
                <w:szCs w:val="26"/>
              </w:rPr>
              <w:t xml:space="preserve">Общий объём финансирования подпрограммы на 2022 - 2028 годы предусматривается в размере </w:t>
            </w:r>
          </w:p>
          <w:p w:rsidR="00436D7D" w:rsidRDefault="003A520D">
            <w:pPr>
              <w:jc w:val="both"/>
              <w:rPr>
                <w:color w:val="000000"/>
                <w:sz w:val="26"/>
                <w:szCs w:val="26"/>
              </w:rPr>
            </w:pPr>
            <w:r>
              <w:rPr>
                <w:color w:val="000000"/>
                <w:sz w:val="26"/>
                <w:szCs w:val="26"/>
              </w:rPr>
              <w:t>10 648,09132 тыс. рублей, в том числе:</w:t>
            </w:r>
          </w:p>
          <w:p w:rsidR="00436D7D" w:rsidRDefault="003A520D">
            <w:pPr>
              <w:jc w:val="both"/>
              <w:rPr>
                <w:color w:val="000000"/>
                <w:sz w:val="26"/>
                <w:szCs w:val="26"/>
              </w:rPr>
            </w:pPr>
            <w:r>
              <w:rPr>
                <w:color w:val="000000"/>
                <w:sz w:val="26"/>
                <w:szCs w:val="26"/>
              </w:rPr>
              <w:t>за счет средств федерального бюджета –0,000тыс. рублей;</w:t>
            </w:r>
          </w:p>
          <w:p w:rsidR="00436D7D" w:rsidRDefault="003A520D">
            <w:pPr>
              <w:jc w:val="both"/>
              <w:rPr>
                <w:color w:val="000000"/>
                <w:sz w:val="26"/>
                <w:szCs w:val="26"/>
              </w:rPr>
            </w:pPr>
            <w:r>
              <w:rPr>
                <w:color w:val="000000"/>
                <w:sz w:val="26"/>
                <w:szCs w:val="26"/>
              </w:rPr>
              <w:t>за счёт средств бюджета Республики Коми – 1540,295 тыс. рублей;</w:t>
            </w:r>
          </w:p>
          <w:p w:rsidR="00436D7D" w:rsidRDefault="003A520D">
            <w:pPr>
              <w:jc w:val="both"/>
              <w:rPr>
                <w:color w:val="000000"/>
                <w:sz w:val="26"/>
                <w:szCs w:val="26"/>
              </w:rPr>
            </w:pPr>
            <w:r>
              <w:rPr>
                <w:color w:val="000000"/>
                <w:sz w:val="26"/>
                <w:szCs w:val="26"/>
              </w:rPr>
              <w:t>за счёт средств местного бюджета – 9107,79632 тыс. рублей;</w:t>
            </w:r>
          </w:p>
          <w:p w:rsidR="00436D7D" w:rsidRDefault="003A520D">
            <w:pPr>
              <w:jc w:val="both"/>
              <w:rPr>
                <w:color w:val="000000"/>
                <w:sz w:val="26"/>
                <w:szCs w:val="26"/>
              </w:rPr>
            </w:pPr>
            <w:r>
              <w:rPr>
                <w:color w:val="000000"/>
                <w:sz w:val="26"/>
                <w:szCs w:val="26"/>
              </w:rPr>
              <w:t>бюджет сельских поселений – 0,0 тыс. рублей.</w:t>
            </w:r>
          </w:p>
          <w:p w:rsidR="00436D7D" w:rsidRDefault="003A520D">
            <w:pPr>
              <w:jc w:val="both"/>
              <w:rPr>
                <w:color w:val="000000"/>
                <w:sz w:val="26"/>
                <w:szCs w:val="26"/>
              </w:rPr>
            </w:pPr>
            <w:r>
              <w:rPr>
                <w:color w:val="000000"/>
                <w:sz w:val="26"/>
                <w:szCs w:val="26"/>
              </w:rPr>
              <w:t>Прогнозный объём финансирования Программы по годам составляет:</w:t>
            </w:r>
          </w:p>
          <w:p w:rsidR="00436D7D" w:rsidRDefault="003A520D">
            <w:pPr>
              <w:jc w:val="both"/>
              <w:rPr>
                <w:color w:val="000000"/>
                <w:sz w:val="26"/>
                <w:szCs w:val="26"/>
              </w:rPr>
            </w:pPr>
            <w:r>
              <w:rPr>
                <w:color w:val="000000"/>
                <w:sz w:val="26"/>
                <w:szCs w:val="26"/>
              </w:rPr>
              <w:t xml:space="preserve">за счёт средств федерального бюджета </w:t>
            </w:r>
          </w:p>
          <w:p w:rsidR="00436D7D" w:rsidRDefault="003A520D">
            <w:pPr>
              <w:jc w:val="both"/>
              <w:rPr>
                <w:color w:val="000000"/>
                <w:sz w:val="26"/>
                <w:szCs w:val="26"/>
              </w:rPr>
            </w:pPr>
            <w:r>
              <w:rPr>
                <w:color w:val="000000"/>
                <w:sz w:val="26"/>
                <w:szCs w:val="26"/>
              </w:rPr>
              <w:t>2022 год – 0,0 тыс. рублей;</w:t>
            </w:r>
          </w:p>
          <w:p w:rsidR="00436D7D" w:rsidRDefault="003A520D">
            <w:pPr>
              <w:jc w:val="both"/>
              <w:rPr>
                <w:color w:val="000000"/>
                <w:sz w:val="26"/>
                <w:szCs w:val="26"/>
              </w:rPr>
            </w:pPr>
            <w:r>
              <w:rPr>
                <w:color w:val="000000"/>
                <w:sz w:val="26"/>
                <w:szCs w:val="26"/>
              </w:rPr>
              <w:t>2023 год – 0,0 тыс. рублей;</w:t>
            </w:r>
          </w:p>
          <w:p w:rsidR="00436D7D" w:rsidRDefault="003A520D">
            <w:pPr>
              <w:jc w:val="both"/>
              <w:rPr>
                <w:color w:val="000000"/>
                <w:sz w:val="26"/>
                <w:szCs w:val="26"/>
              </w:rPr>
            </w:pPr>
            <w:r>
              <w:rPr>
                <w:color w:val="000000"/>
                <w:sz w:val="26"/>
                <w:szCs w:val="26"/>
              </w:rPr>
              <w:t>2024 год -  0,0 тыс. рублей;</w:t>
            </w:r>
          </w:p>
          <w:p w:rsidR="00436D7D" w:rsidRDefault="003A520D">
            <w:pPr>
              <w:jc w:val="both"/>
              <w:rPr>
                <w:color w:val="000000"/>
                <w:sz w:val="26"/>
                <w:szCs w:val="26"/>
              </w:rPr>
            </w:pPr>
            <w:r>
              <w:rPr>
                <w:color w:val="000000"/>
                <w:sz w:val="26"/>
                <w:szCs w:val="26"/>
              </w:rPr>
              <w:t>2025 год -   0,000тыс. рублей;</w:t>
            </w:r>
          </w:p>
          <w:p w:rsidR="00436D7D" w:rsidRDefault="003A520D">
            <w:pPr>
              <w:jc w:val="both"/>
              <w:rPr>
                <w:color w:val="000000"/>
                <w:sz w:val="26"/>
                <w:szCs w:val="26"/>
              </w:rPr>
            </w:pPr>
            <w:r>
              <w:rPr>
                <w:color w:val="000000"/>
                <w:sz w:val="26"/>
                <w:szCs w:val="26"/>
              </w:rPr>
              <w:t>2026 год – 0,000тыс. рублей;</w:t>
            </w:r>
          </w:p>
          <w:p w:rsidR="00436D7D" w:rsidRDefault="003A520D">
            <w:pPr>
              <w:jc w:val="both"/>
              <w:rPr>
                <w:color w:val="000000"/>
                <w:sz w:val="26"/>
                <w:szCs w:val="26"/>
              </w:rPr>
            </w:pPr>
            <w:r>
              <w:rPr>
                <w:color w:val="000000"/>
                <w:sz w:val="26"/>
                <w:szCs w:val="26"/>
              </w:rPr>
              <w:t>2027 год – 0,000 тыс. рублей;</w:t>
            </w:r>
          </w:p>
          <w:p w:rsidR="00436D7D" w:rsidRDefault="003A520D">
            <w:pPr>
              <w:jc w:val="both"/>
              <w:rPr>
                <w:color w:val="000000"/>
                <w:sz w:val="26"/>
                <w:szCs w:val="26"/>
              </w:rPr>
            </w:pPr>
            <w:r>
              <w:rPr>
                <w:color w:val="000000"/>
                <w:sz w:val="26"/>
                <w:szCs w:val="26"/>
              </w:rPr>
              <w:t>2028 год – 0,000 тыс. рублей;</w:t>
            </w:r>
          </w:p>
          <w:p w:rsidR="00436D7D" w:rsidRDefault="003A520D">
            <w:pPr>
              <w:jc w:val="both"/>
              <w:rPr>
                <w:color w:val="000000"/>
                <w:sz w:val="26"/>
                <w:szCs w:val="26"/>
              </w:rPr>
            </w:pPr>
            <w:r>
              <w:rPr>
                <w:color w:val="000000"/>
                <w:sz w:val="26"/>
                <w:szCs w:val="26"/>
              </w:rPr>
              <w:t>за счёт средств бюджета Республики Коми:</w:t>
            </w:r>
          </w:p>
          <w:p w:rsidR="00436D7D" w:rsidRDefault="003A520D">
            <w:pPr>
              <w:jc w:val="both"/>
              <w:rPr>
                <w:color w:val="000000"/>
                <w:sz w:val="26"/>
                <w:szCs w:val="26"/>
              </w:rPr>
            </w:pPr>
            <w:r>
              <w:rPr>
                <w:color w:val="000000"/>
                <w:sz w:val="26"/>
                <w:szCs w:val="26"/>
              </w:rPr>
              <w:t>2022 год – 0,0 тыс. рублей;</w:t>
            </w:r>
          </w:p>
          <w:p w:rsidR="00436D7D" w:rsidRDefault="003A520D">
            <w:pPr>
              <w:jc w:val="both"/>
              <w:rPr>
                <w:color w:val="000000"/>
                <w:sz w:val="26"/>
                <w:szCs w:val="26"/>
              </w:rPr>
            </w:pPr>
            <w:r>
              <w:rPr>
                <w:color w:val="000000"/>
                <w:sz w:val="26"/>
                <w:szCs w:val="26"/>
              </w:rPr>
              <w:t>2023 год – 0,0 тыс. рублей;</w:t>
            </w:r>
          </w:p>
          <w:p w:rsidR="00436D7D" w:rsidRDefault="003A520D">
            <w:pPr>
              <w:jc w:val="both"/>
              <w:rPr>
                <w:color w:val="000000"/>
                <w:sz w:val="26"/>
                <w:szCs w:val="26"/>
              </w:rPr>
            </w:pPr>
            <w:r>
              <w:rPr>
                <w:color w:val="000000"/>
                <w:sz w:val="26"/>
                <w:szCs w:val="26"/>
              </w:rPr>
              <w:t>2024 год - 0,0 тыс. рублей;</w:t>
            </w:r>
          </w:p>
          <w:p w:rsidR="00436D7D" w:rsidRDefault="003A520D">
            <w:pPr>
              <w:jc w:val="both"/>
              <w:rPr>
                <w:color w:val="000000"/>
                <w:sz w:val="26"/>
                <w:szCs w:val="26"/>
              </w:rPr>
            </w:pPr>
            <w:r>
              <w:rPr>
                <w:color w:val="000000"/>
                <w:sz w:val="26"/>
                <w:szCs w:val="26"/>
              </w:rPr>
              <w:t>2025 год – 43,365 тыс. рублей;</w:t>
            </w:r>
          </w:p>
          <w:p w:rsidR="00436D7D" w:rsidRDefault="003A520D">
            <w:pPr>
              <w:jc w:val="both"/>
              <w:rPr>
                <w:color w:val="000000"/>
                <w:sz w:val="26"/>
                <w:szCs w:val="26"/>
              </w:rPr>
            </w:pPr>
            <w:r>
              <w:rPr>
                <w:color w:val="000000"/>
                <w:sz w:val="26"/>
                <w:szCs w:val="26"/>
              </w:rPr>
              <w:t>2026 год- 626,930тыс. рублей;</w:t>
            </w:r>
          </w:p>
          <w:p w:rsidR="00436D7D" w:rsidRDefault="003A520D">
            <w:pPr>
              <w:jc w:val="both"/>
              <w:rPr>
                <w:color w:val="000000"/>
                <w:sz w:val="26"/>
                <w:szCs w:val="26"/>
              </w:rPr>
            </w:pPr>
            <w:r>
              <w:rPr>
                <w:color w:val="000000"/>
                <w:sz w:val="26"/>
                <w:szCs w:val="26"/>
              </w:rPr>
              <w:t>2027 год- 435,000тыс. рублей;</w:t>
            </w:r>
          </w:p>
          <w:p w:rsidR="00436D7D" w:rsidRDefault="003A520D">
            <w:pPr>
              <w:jc w:val="both"/>
              <w:rPr>
                <w:color w:val="000000"/>
                <w:sz w:val="26"/>
                <w:szCs w:val="26"/>
              </w:rPr>
            </w:pPr>
            <w:r>
              <w:rPr>
                <w:color w:val="000000"/>
                <w:sz w:val="26"/>
                <w:szCs w:val="26"/>
              </w:rPr>
              <w:t>2028 год –435,000тыс. рублей;</w:t>
            </w:r>
          </w:p>
          <w:p w:rsidR="00436D7D" w:rsidRDefault="003A520D">
            <w:pPr>
              <w:jc w:val="both"/>
              <w:rPr>
                <w:color w:val="000000"/>
                <w:sz w:val="26"/>
                <w:szCs w:val="26"/>
              </w:rPr>
            </w:pPr>
            <w:r>
              <w:rPr>
                <w:color w:val="000000"/>
                <w:sz w:val="26"/>
                <w:szCs w:val="26"/>
              </w:rPr>
              <w:t>за счёт средств местного бюджета:</w:t>
            </w:r>
          </w:p>
          <w:p w:rsidR="00436D7D" w:rsidRDefault="003A520D">
            <w:pPr>
              <w:jc w:val="both"/>
              <w:rPr>
                <w:color w:val="000000"/>
                <w:sz w:val="26"/>
                <w:szCs w:val="26"/>
              </w:rPr>
            </w:pPr>
            <w:r>
              <w:rPr>
                <w:color w:val="000000"/>
                <w:sz w:val="26"/>
                <w:szCs w:val="26"/>
              </w:rPr>
              <w:t>2022 год – 1793,468 тыс. рублей;</w:t>
            </w:r>
          </w:p>
          <w:p w:rsidR="00436D7D" w:rsidRDefault="003A520D">
            <w:pPr>
              <w:jc w:val="both"/>
              <w:rPr>
                <w:color w:val="000000"/>
                <w:sz w:val="26"/>
                <w:szCs w:val="26"/>
              </w:rPr>
            </w:pPr>
            <w:r>
              <w:rPr>
                <w:color w:val="000000"/>
                <w:sz w:val="26"/>
                <w:szCs w:val="26"/>
              </w:rPr>
              <w:t>2023 год – 1406,969 тыс. рублей;</w:t>
            </w:r>
          </w:p>
          <w:p w:rsidR="00436D7D" w:rsidRDefault="003A520D">
            <w:pPr>
              <w:jc w:val="both"/>
              <w:rPr>
                <w:color w:val="000000"/>
                <w:sz w:val="26"/>
                <w:szCs w:val="26"/>
              </w:rPr>
            </w:pPr>
            <w:r>
              <w:rPr>
                <w:color w:val="000000"/>
                <w:sz w:val="26"/>
                <w:szCs w:val="26"/>
              </w:rPr>
              <w:t>2024 год –988,09932тыс. рублей;</w:t>
            </w:r>
          </w:p>
          <w:p w:rsidR="00436D7D" w:rsidRDefault="003A520D">
            <w:pPr>
              <w:jc w:val="both"/>
              <w:rPr>
                <w:color w:val="000000"/>
                <w:sz w:val="26"/>
                <w:szCs w:val="26"/>
              </w:rPr>
            </w:pPr>
            <w:r>
              <w:rPr>
                <w:color w:val="000000"/>
                <w:sz w:val="26"/>
                <w:szCs w:val="26"/>
              </w:rPr>
              <w:t>2025 год –1905,133 тыс. рублей;</w:t>
            </w:r>
          </w:p>
          <w:p w:rsidR="00436D7D" w:rsidRDefault="003A520D">
            <w:pPr>
              <w:jc w:val="both"/>
              <w:rPr>
                <w:color w:val="000000"/>
                <w:sz w:val="26"/>
                <w:szCs w:val="26"/>
              </w:rPr>
            </w:pPr>
            <w:r>
              <w:rPr>
                <w:color w:val="000000"/>
                <w:sz w:val="26"/>
                <w:szCs w:val="26"/>
              </w:rPr>
              <w:t>2026 год – 1772,127 тыс. рублей;</w:t>
            </w:r>
          </w:p>
          <w:p w:rsidR="00436D7D" w:rsidRDefault="003A520D">
            <w:pPr>
              <w:jc w:val="both"/>
              <w:rPr>
                <w:color w:val="000000"/>
                <w:sz w:val="26"/>
                <w:szCs w:val="26"/>
              </w:rPr>
            </w:pPr>
            <w:r>
              <w:rPr>
                <w:color w:val="000000"/>
                <w:sz w:val="26"/>
                <w:szCs w:val="26"/>
              </w:rPr>
              <w:lastRenderedPageBreak/>
              <w:t>2027 год –1121,000тыс. рублей;</w:t>
            </w:r>
          </w:p>
          <w:p w:rsidR="00436D7D" w:rsidRDefault="003A520D">
            <w:pPr>
              <w:jc w:val="both"/>
              <w:rPr>
                <w:color w:val="000000"/>
                <w:sz w:val="26"/>
                <w:szCs w:val="26"/>
              </w:rPr>
            </w:pPr>
            <w:r>
              <w:rPr>
                <w:color w:val="000000"/>
                <w:sz w:val="26"/>
                <w:szCs w:val="26"/>
              </w:rPr>
              <w:t xml:space="preserve">2028 год – 121,000тыс. рублей; </w:t>
            </w:r>
          </w:p>
          <w:p w:rsidR="00436D7D" w:rsidRDefault="003A520D">
            <w:pPr>
              <w:jc w:val="both"/>
              <w:rPr>
                <w:color w:val="000000"/>
                <w:sz w:val="26"/>
                <w:szCs w:val="26"/>
              </w:rPr>
            </w:pPr>
            <w:r>
              <w:rPr>
                <w:color w:val="000000"/>
                <w:sz w:val="26"/>
                <w:szCs w:val="26"/>
              </w:rPr>
              <w:t>бюджет сельских поселений:</w:t>
            </w:r>
          </w:p>
          <w:p w:rsidR="00436D7D" w:rsidRDefault="003A520D">
            <w:pPr>
              <w:jc w:val="both"/>
              <w:rPr>
                <w:color w:val="000000"/>
                <w:sz w:val="26"/>
                <w:szCs w:val="26"/>
              </w:rPr>
            </w:pPr>
            <w:r>
              <w:rPr>
                <w:color w:val="000000"/>
                <w:sz w:val="26"/>
                <w:szCs w:val="26"/>
              </w:rPr>
              <w:t>2022 год – 0,0 тыс. рублей;</w:t>
            </w:r>
          </w:p>
          <w:p w:rsidR="00436D7D" w:rsidRDefault="003A520D">
            <w:pPr>
              <w:jc w:val="both"/>
              <w:rPr>
                <w:color w:val="000000"/>
                <w:sz w:val="26"/>
                <w:szCs w:val="26"/>
              </w:rPr>
            </w:pPr>
            <w:r>
              <w:rPr>
                <w:color w:val="000000"/>
                <w:sz w:val="26"/>
                <w:szCs w:val="26"/>
              </w:rPr>
              <w:t>2023 год – 0,0 тыс. рублей;</w:t>
            </w:r>
          </w:p>
          <w:p w:rsidR="00436D7D" w:rsidRDefault="003A520D">
            <w:pPr>
              <w:jc w:val="both"/>
              <w:rPr>
                <w:color w:val="000000"/>
                <w:sz w:val="26"/>
                <w:szCs w:val="26"/>
              </w:rPr>
            </w:pPr>
            <w:r>
              <w:rPr>
                <w:color w:val="000000"/>
                <w:sz w:val="26"/>
                <w:szCs w:val="26"/>
              </w:rPr>
              <w:t>2024 год - 0,0 тыс. рублей;</w:t>
            </w:r>
          </w:p>
          <w:p w:rsidR="00436D7D" w:rsidRDefault="003A520D">
            <w:pPr>
              <w:jc w:val="both"/>
              <w:rPr>
                <w:color w:val="000000"/>
                <w:sz w:val="26"/>
                <w:szCs w:val="26"/>
              </w:rPr>
            </w:pPr>
            <w:r>
              <w:rPr>
                <w:color w:val="000000"/>
                <w:sz w:val="26"/>
                <w:szCs w:val="26"/>
              </w:rPr>
              <w:t>2025 год - 0,0 тыс. рублей;</w:t>
            </w:r>
          </w:p>
          <w:p w:rsidR="00436D7D" w:rsidRDefault="003A520D">
            <w:pPr>
              <w:jc w:val="both"/>
              <w:rPr>
                <w:color w:val="000000"/>
                <w:sz w:val="26"/>
                <w:szCs w:val="26"/>
              </w:rPr>
            </w:pPr>
            <w:r>
              <w:rPr>
                <w:color w:val="000000"/>
                <w:sz w:val="26"/>
                <w:szCs w:val="26"/>
              </w:rPr>
              <w:t>2026 год – 0,0 тыс. рублей;</w:t>
            </w:r>
          </w:p>
          <w:p w:rsidR="00436D7D" w:rsidRDefault="003A520D">
            <w:pPr>
              <w:jc w:val="both"/>
              <w:rPr>
                <w:color w:val="000000"/>
                <w:sz w:val="26"/>
                <w:szCs w:val="26"/>
              </w:rPr>
            </w:pPr>
            <w:r>
              <w:rPr>
                <w:color w:val="000000"/>
                <w:sz w:val="26"/>
                <w:szCs w:val="26"/>
              </w:rPr>
              <w:t>2027 год – 0,0 тыс. рублей;</w:t>
            </w:r>
          </w:p>
          <w:p w:rsidR="00436D7D" w:rsidRDefault="003A520D">
            <w:pPr>
              <w:jc w:val="both"/>
              <w:rPr>
                <w:color w:val="000000"/>
                <w:sz w:val="26"/>
                <w:szCs w:val="26"/>
              </w:rPr>
            </w:pPr>
            <w:r>
              <w:rPr>
                <w:color w:val="000000"/>
                <w:sz w:val="26"/>
                <w:szCs w:val="26"/>
              </w:rPr>
              <w:t xml:space="preserve">2028 год – 0,0 тыс. Рублей; </w:t>
            </w:r>
          </w:p>
          <w:p w:rsidR="00436D7D" w:rsidRDefault="003A520D">
            <w:pPr>
              <w:jc w:val="both"/>
              <w:rPr>
                <w:color w:val="000000"/>
                <w:sz w:val="26"/>
                <w:szCs w:val="26"/>
              </w:rPr>
            </w:pPr>
            <w:r>
              <w:rPr>
                <w:color w:val="000000"/>
                <w:sz w:val="26"/>
                <w:szCs w:val="26"/>
              </w:rPr>
              <w:t>Объём бюджетных ассигнований уточняется ежегодно при формировании бюджета муниципального района «Корткеросский» на очередной финансовый год и плановый период и при внесении изменений в бюджет муниципального района «Корткеросский»</w:t>
            </w:r>
          </w:p>
        </w:tc>
      </w:tr>
    </w:tbl>
    <w:p w:rsidR="00436D7D" w:rsidRDefault="003A520D">
      <w:pPr>
        <w:spacing w:after="0" w:line="240" w:lineRule="auto"/>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p>
    <w:p w:rsidR="00436D7D" w:rsidRDefault="003A520D">
      <w:pPr>
        <w:widowControl w:val="0"/>
        <w:autoSpaceDE w:val="0"/>
        <w:autoSpaceDN w:val="0"/>
        <w:spacing w:after="0" w:line="240" w:lineRule="auto"/>
        <w:ind w:firstLine="567"/>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sz w:val="28"/>
          <w:szCs w:val="28"/>
          <w:lang w:eastAsia="ru-RU"/>
        </w:rPr>
        <w:t>1.5. Таблицу № 3 «</w:t>
      </w:r>
      <w:r>
        <w:rPr>
          <w:rFonts w:ascii="Times New Roman" w:eastAsia="Times New Roman" w:hAnsi="Times New Roman" w:cs="Times New Roman"/>
          <w:color w:val="000000" w:themeColor="text1"/>
          <w:sz w:val="28"/>
          <w:szCs w:val="28"/>
          <w:lang w:eastAsia="ru-RU"/>
        </w:rPr>
        <w:t xml:space="preserve">Информация по финансовому обеспечению муниципальной программы за счет средств бюджета муниципального образования (с учетом средств межбюджетных трансфертов)» </w:t>
      </w:r>
      <w:r>
        <w:rPr>
          <w:rFonts w:ascii="Times New Roman" w:eastAsia="Times New Roman" w:hAnsi="Times New Roman" w:cs="Times New Roman"/>
          <w:color w:val="000000"/>
          <w:sz w:val="28"/>
          <w:szCs w:val="28"/>
          <w:lang w:eastAsia="ru-RU"/>
        </w:rPr>
        <w:t>Программы изложить в редакции, согласно приложению 1 к настоящему постановлению.</w:t>
      </w:r>
    </w:p>
    <w:p w:rsidR="00436D7D" w:rsidRDefault="003A520D">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Таблицу № 4 «</w:t>
      </w:r>
      <w:r>
        <w:rPr>
          <w:rFonts w:ascii="Times New Roman" w:eastAsia="Times New Roman" w:hAnsi="Times New Roman" w:cs="Times New Roman"/>
          <w:color w:val="000000" w:themeColor="text1"/>
          <w:sz w:val="28"/>
          <w:szCs w:val="28"/>
          <w:lang w:eastAsia="ru-RU"/>
        </w:rPr>
        <w:t xml:space="preserve">Ресурсное обеспечение и прогнозная (справочная) оценка расходов бюджета муниципального образования, на реализацию целей муниципальной программы (с учетом средств межбюджетных трансфертов)» </w:t>
      </w:r>
      <w:r>
        <w:rPr>
          <w:rFonts w:ascii="Times New Roman" w:eastAsia="Times New Roman" w:hAnsi="Times New Roman" w:cs="Times New Roman"/>
          <w:color w:val="000000"/>
          <w:sz w:val="28"/>
          <w:szCs w:val="28"/>
          <w:lang w:eastAsia="ru-RU"/>
        </w:rPr>
        <w:t>Программы изложить в редакции, согласно приложению 2 к настоящему постановлению.</w:t>
      </w:r>
    </w:p>
    <w:p w:rsidR="00436D7D" w:rsidRDefault="003A520D">
      <w:pPr>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Настоящее постановление вступает в силу со дня его официального опубликования. </w:t>
      </w:r>
    </w:p>
    <w:p w:rsidR="00436D7D" w:rsidRDefault="00436D7D">
      <w:pPr>
        <w:spacing w:after="0" w:line="240" w:lineRule="auto"/>
        <w:contextualSpacing/>
        <w:jc w:val="both"/>
        <w:rPr>
          <w:rFonts w:ascii="Times New Roman" w:eastAsia="Times New Roman" w:hAnsi="Times New Roman" w:cs="Times New Roman"/>
          <w:color w:val="000000"/>
          <w:sz w:val="28"/>
          <w:szCs w:val="28"/>
          <w:lang w:eastAsia="ru-RU"/>
        </w:rPr>
      </w:pPr>
    </w:p>
    <w:p w:rsidR="00436D7D" w:rsidRDefault="00436D7D">
      <w:pPr>
        <w:spacing w:after="0" w:line="240" w:lineRule="auto"/>
        <w:contextualSpacing/>
        <w:jc w:val="both"/>
        <w:rPr>
          <w:rFonts w:ascii="Times New Roman" w:eastAsia="Times New Roman" w:hAnsi="Times New Roman" w:cs="Times New Roman"/>
          <w:color w:val="000000"/>
          <w:sz w:val="28"/>
          <w:szCs w:val="28"/>
          <w:lang w:eastAsia="ru-RU"/>
        </w:rPr>
      </w:pPr>
    </w:p>
    <w:p w:rsidR="00436D7D" w:rsidRDefault="003A520D">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Глава муниципального района «Корткеросский»-</w:t>
      </w:r>
    </w:p>
    <w:p w:rsidR="00436D7D" w:rsidRDefault="003A520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руководитель администрации                                                            </w:t>
      </w:r>
      <w:proofErr w:type="spellStart"/>
      <w:r>
        <w:rPr>
          <w:rFonts w:ascii="Times New Roman" w:eastAsia="Times New Roman" w:hAnsi="Times New Roman" w:cs="Times New Roman"/>
          <w:b/>
          <w:sz w:val="28"/>
          <w:szCs w:val="28"/>
          <w:lang w:eastAsia="ru-RU"/>
        </w:rPr>
        <w:t>К.Сажин</w:t>
      </w:r>
      <w:proofErr w:type="spellEnd"/>
    </w:p>
    <w:p w:rsidR="00436D7D" w:rsidRDefault="00436D7D">
      <w:pPr>
        <w:spacing w:after="0" w:line="240" w:lineRule="auto"/>
        <w:jc w:val="center"/>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3A520D">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436D7D" w:rsidRDefault="00436D7D">
      <w:pPr>
        <w:spacing w:after="0" w:line="240" w:lineRule="auto"/>
        <w:rPr>
          <w:rFonts w:ascii="Times New Roman" w:eastAsia="Calibri" w:hAnsi="Times New Roman" w:cs="Times New Roman"/>
          <w:b/>
          <w:sz w:val="28"/>
          <w:szCs w:val="28"/>
        </w:rPr>
      </w:pPr>
    </w:p>
    <w:p w:rsidR="00436D7D" w:rsidRDefault="00436D7D">
      <w:pPr>
        <w:spacing w:after="0" w:line="240" w:lineRule="auto"/>
        <w:rPr>
          <w:rFonts w:ascii="Times New Roman" w:eastAsia="Calibri" w:hAnsi="Times New Roman" w:cs="Times New Roman"/>
          <w:b/>
          <w:sz w:val="28"/>
          <w:szCs w:val="28"/>
        </w:rPr>
      </w:pPr>
    </w:p>
    <w:p w:rsidR="00436D7D" w:rsidRDefault="003A520D">
      <w:pPr>
        <w:ind w:left="4395"/>
        <w:jc w:val="center"/>
        <w:rPr>
          <w:rFonts w:ascii="Times New Roman" w:eastAsia="Calibri" w:hAnsi="Times New Roman" w:cs="Times New Roman"/>
        </w:rPr>
      </w:pPr>
      <w:r>
        <w:rPr>
          <w:rFonts w:ascii="Times New Roman" w:eastAsia="Calibri" w:hAnsi="Times New Roman" w:cs="Times New Roman"/>
        </w:rPr>
        <w:t>Приложение 1</w:t>
      </w:r>
    </w:p>
    <w:p w:rsidR="00436D7D" w:rsidRDefault="003A520D">
      <w:pPr>
        <w:ind w:left="4395"/>
        <w:jc w:val="center"/>
        <w:rPr>
          <w:rFonts w:ascii="Times New Roman" w:eastAsia="Calibri" w:hAnsi="Times New Roman" w:cs="Times New Roman"/>
        </w:rPr>
      </w:pPr>
      <w:r>
        <w:rPr>
          <w:rFonts w:ascii="Times New Roman" w:eastAsia="Calibri" w:hAnsi="Times New Roman" w:cs="Times New Roman"/>
        </w:rPr>
        <w:t xml:space="preserve">к постановлению администрации </w:t>
      </w:r>
    </w:p>
    <w:p w:rsidR="00436D7D" w:rsidRDefault="003A520D">
      <w:pPr>
        <w:ind w:left="4395"/>
        <w:jc w:val="center"/>
        <w:rPr>
          <w:rFonts w:ascii="Times New Roman" w:eastAsia="Calibri" w:hAnsi="Times New Roman" w:cs="Times New Roman"/>
        </w:rPr>
      </w:pPr>
      <w:r>
        <w:rPr>
          <w:rFonts w:ascii="Times New Roman" w:eastAsia="Calibri" w:hAnsi="Times New Roman" w:cs="Times New Roman"/>
        </w:rPr>
        <w:t xml:space="preserve">муниципального района </w:t>
      </w:r>
    </w:p>
    <w:p w:rsidR="00436D7D" w:rsidRDefault="003A520D">
      <w:pPr>
        <w:ind w:left="4395"/>
        <w:jc w:val="center"/>
        <w:rPr>
          <w:rFonts w:ascii="Times New Roman" w:eastAsia="Calibri" w:hAnsi="Times New Roman" w:cs="Times New Roman"/>
        </w:rPr>
      </w:pPr>
      <w:r>
        <w:rPr>
          <w:rFonts w:ascii="Times New Roman" w:eastAsia="Calibri" w:hAnsi="Times New Roman" w:cs="Times New Roman"/>
        </w:rPr>
        <w:t>«Корткеросский»</w:t>
      </w:r>
    </w:p>
    <w:p w:rsidR="00436D7D" w:rsidRDefault="003A520D">
      <w:pPr>
        <w:ind w:left="4395"/>
        <w:jc w:val="center"/>
        <w:rPr>
          <w:rFonts w:ascii="Times New Roman" w:eastAsia="Calibri" w:hAnsi="Times New Roman" w:cs="Times New Roman"/>
        </w:rPr>
      </w:pPr>
      <w:r>
        <w:rPr>
          <w:rFonts w:ascii="Times New Roman" w:eastAsia="Calibri" w:hAnsi="Times New Roman" w:cs="Times New Roman"/>
        </w:rPr>
        <w:t>25.05.2026 № 549</w:t>
      </w:r>
    </w:p>
    <w:p w:rsidR="00436D7D" w:rsidRDefault="003A520D">
      <w:pPr>
        <w:ind w:left="4395"/>
        <w:jc w:val="right"/>
        <w:rPr>
          <w:rFonts w:ascii="Times New Roman" w:eastAsia="Calibri" w:hAnsi="Times New Roman" w:cs="Times New Roman"/>
        </w:rPr>
      </w:pPr>
      <w:r>
        <w:rPr>
          <w:rFonts w:ascii="Times New Roman" w:eastAsia="Calibri" w:hAnsi="Times New Roman" w:cs="Times New Roman"/>
        </w:rPr>
        <w:t>«Таблица № 3</w:t>
      </w:r>
    </w:p>
    <w:p w:rsidR="00436D7D" w:rsidRDefault="003A520D">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Информация по финансовому обеспечению муниципальной программы за счет средств бюджета муниципального образования</w:t>
      </w:r>
    </w:p>
    <w:p w:rsidR="00436D7D" w:rsidRDefault="003A520D">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(с учетом средств межбюджетных трансфертов)</w:t>
      </w:r>
    </w:p>
    <w:tbl>
      <w:tblPr>
        <w:tblStyle w:val="10"/>
        <w:tblW w:w="13341" w:type="dxa"/>
        <w:tblInd w:w="-431" w:type="dxa"/>
        <w:tblLayout w:type="fixed"/>
        <w:tblLook w:val="04A0" w:firstRow="1" w:lastRow="0" w:firstColumn="1" w:lastColumn="0" w:noHBand="0" w:noVBand="1"/>
      </w:tblPr>
      <w:tblGrid>
        <w:gridCol w:w="2836"/>
        <w:gridCol w:w="65"/>
        <w:gridCol w:w="1044"/>
        <w:gridCol w:w="451"/>
        <w:gridCol w:w="593"/>
        <w:gridCol w:w="1044"/>
        <w:gridCol w:w="64"/>
        <w:gridCol w:w="980"/>
        <w:gridCol w:w="438"/>
        <w:gridCol w:w="606"/>
        <w:gridCol w:w="244"/>
        <w:gridCol w:w="800"/>
        <w:gridCol w:w="51"/>
        <w:gridCol w:w="850"/>
        <w:gridCol w:w="143"/>
        <w:gridCol w:w="708"/>
        <w:gridCol w:w="336"/>
        <w:gridCol w:w="373"/>
        <w:gridCol w:w="671"/>
        <w:gridCol w:w="179"/>
        <w:gridCol w:w="851"/>
        <w:gridCol w:w="14"/>
      </w:tblGrid>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Статус</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rsidP="007573B3">
            <w:pPr>
              <w:ind w:left="28" w:hanging="28"/>
              <w:jc w:val="center"/>
              <w:rPr>
                <w:rFonts w:ascii="Times New Roman" w:hAnsi="Times New Roman"/>
                <w:color w:val="000000" w:themeColor="text1"/>
                <w:sz w:val="24"/>
                <w:szCs w:val="24"/>
              </w:rPr>
            </w:pPr>
            <w:r>
              <w:rPr>
                <w:rFonts w:ascii="Times New Roman" w:hAnsi="Times New Roman"/>
                <w:color w:val="000000" w:themeColor="text1"/>
                <w:sz w:val="24"/>
                <w:szCs w:val="24"/>
              </w:rPr>
              <w:t>Наименование муниципальной программы, подпрограммы, ВЦП, основного мероприятия</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Ответственный исполнитель, соисполнители</w:t>
            </w:r>
          </w:p>
        </w:tc>
        <w:tc>
          <w:tcPr>
            <w:tcW w:w="4820" w:type="dxa"/>
            <w:gridSpan w:val="9"/>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Расходы, тыс. руб.</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Всего (нарастающим итогом с начала реализации программы)</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2023</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2025</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lang w:val="en-US"/>
              </w:rPr>
            </w:pPr>
          </w:p>
          <w:p w:rsidR="00436D7D" w:rsidRDefault="00436D7D">
            <w:pPr>
              <w:jc w:val="center"/>
              <w:rPr>
                <w:rFonts w:ascii="Times New Roman" w:hAnsi="Times New Roman"/>
                <w:color w:val="000000" w:themeColor="text1"/>
                <w:sz w:val="24"/>
                <w:szCs w:val="24"/>
                <w:lang w:val="en-US"/>
              </w:rPr>
            </w:pPr>
          </w:p>
          <w:p w:rsidR="00436D7D" w:rsidRDefault="003A520D">
            <w:pPr>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2026</w:t>
            </w: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2027</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2028</w:t>
            </w:r>
          </w:p>
        </w:tc>
      </w:tr>
      <w:tr w:rsidR="00436D7D" w:rsidTr="007573B3">
        <w:trPr>
          <w:gridAfter w:val="1"/>
          <w:wAfter w:w="14" w:type="dxa"/>
        </w:trPr>
        <w:tc>
          <w:tcPr>
            <w:tcW w:w="2836"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850"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Муниципальная программа</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«Развитие системы муниципального управления»</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71492,5326</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7367,946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10100,794</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12212,7566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15414,979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9079,057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9671,00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7646,00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Отдел </w:t>
            </w:r>
            <w:proofErr w:type="spellStart"/>
            <w:r>
              <w:rPr>
                <w:rFonts w:ascii="Times New Roman" w:hAnsi="Times New Roman"/>
                <w:color w:val="000000" w:themeColor="text1"/>
                <w:sz w:val="24"/>
                <w:szCs w:val="24"/>
              </w:rPr>
              <w:t>органи-зационной</w:t>
            </w:r>
            <w:proofErr w:type="spellEnd"/>
            <w:r>
              <w:rPr>
                <w:rFonts w:ascii="Times New Roman" w:hAnsi="Times New Roman"/>
                <w:color w:val="000000" w:themeColor="text1"/>
                <w:sz w:val="24"/>
                <w:szCs w:val="24"/>
              </w:rPr>
              <w:t xml:space="preserve"> и кадровой работы </w:t>
            </w:r>
            <w:proofErr w:type="spellStart"/>
            <w:r>
              <w:rPr>
                <w:rFonts w:ascii="Times New Roman" w:hAnsi="Times New Roman"/>
                <w:color w:val="000000" w:themeColor="text1"/>
                <w:sz w:val="24"/>
                <w:szCs w:val="24"/>
              </w:rPr>
              <w:t>админи-страции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муни-ципального</w:t>
            </w:r>
            <w:proofErr w:type="spellEnd"/>
            <w:r>
              <w:rPr>
                <w:rFonts w:ascii="Times New Roman" w:hAnsi="Times New Roman"/>
                <w:color w:val="000000" w:themeColor="text1"/>
                <w:sz w:val="24"/>
                <w:szCs w:val="24"/>
              </w:rPr>
              <w:t xml:space="preserve">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2960,170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808,500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520,000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378,000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383,670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320,000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Управление финансов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929,66666</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254,459</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97,687</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85,92066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176,600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115,0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90,0</w:t>
            </w: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tcPr>
          <w:p w:rsidR="00436D7D" w:rsidRDefault="00436D7D">
            <w:pPr>
              <w:jc w:val="both"/>
              <w:rPr>
                <w:rFonts w:ascii="Times New Roman" w:hAnsi="Times New Roman"/>
                <w:color w:val="000000" w:themeColor="text1"/>
                <w:sz w:val="24"/>
                <w:szCs w:val="24"/>
              </w:rPr>
            </w:pP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tcPr>
          <w:p w:rsidR="00436D7D" w:rsidRDefault="00436D7D">
            <w:pPr>
              <w:jc w:val="both"/>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Управление имущественных и земельных отношений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7305,899</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899,484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711,275</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bCs/>
                <w:color w:val="000000" w:themeColor="text1"/>
                <w:sz w:val="24"/>
                <w:szCs w:val="24"/>
              </w:rPr>
              <w:t>928,00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bCs/>
                <w:color w:val="000000" w:themeColor="text1"/>
                <w:sz w:val="24"/>
                <w:szCs w:val="24"/>
              </w:rPr>
              <w:t>952,96</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1702,180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1556,000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556,000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автоматизации, информатизации и защите информации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7435,018</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815,00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1878,990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1564,444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1876,584</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1050,000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финансового и бухгалтерского учета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44533,73</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3346,528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5941,202</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5500,000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10746,00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социальным вопросам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1822,51409</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349,991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255,946</w:t>
            </w: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532,95009</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283,627</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Отдел архитектуры управления по капитальному строительству </w:t>
            </w:r>
            <w:r>
              <w:rPr>
                <w:rFonts w:ascii="Times New Roman" w:hAnsi="Times New Roman"/>
                <w:color w:val="000000" w:themeColor="text1"/>
                <w:sz w:val="24"/>
                <w:szCs w:val="24"/>
              </w:rPr>
              <w:lastRenderedPageBreak/>
              <w:t>и территориальному развитию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2586,399</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893,984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995,538</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696,877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жилищной политики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3919,13585</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695,694</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3223,44185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Подпрограмма 1</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Развитие кадрового потенциала</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2960,170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808,500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520,000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378,000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383,670</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320,000</w:t>
            </w: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3A520D">
            <w:pPr>
              <w:tabs>
                <w:tab w:val="left" w:pos="626"/>
              </w:tabs>
              <w:jc w:val="center"/>
              <w:rPr>
                <w:rFonts w:ascii="Times New Roman" w:hAnsi="Times New Roman"/>
                <w:b/>
                <w:sz w:val="24"/>
                <w:szCs w:val="24"/>
              </w:rPr>
            </w:pPr>
            <w:r>
              <w:rPr>
                <w:rFonts w:ascii="Times New Roman" w:hAnsi="Times New Roman"/>
                <w:b/>
                <w:sz w:val="24"/>
                <w:szCs w:val="24"/>
              </w:rPr>
              <w:t>550,000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Отдел организационной и кадровой работы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2960,170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808,500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520,000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378,000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383,670</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320,000</w:t>
            </w: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1.1.1</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Проведение конкурса для формирования кадрового резерва</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организационной и кадровой работы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1.2.1</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Организация обучения </w:t>
            </w:r>
            <w:r>
              <w:rPr>
                <w:rFonts w:ascii="Times New Roman" w:hAnsi="Times New Roman"/>
                <w:color w:val="000000" w:themeColor="text1"/>
                <w:sz w:val="24"/>
                <w:szCs w:val="24"/>
              </w:rPr>
              <w:lastRenderedPageBreak/>
              <w:t>лиц, замещающих муниципальные должности</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43,250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43,250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gridAfter w:val="1"/>
          <w:wAfter w:w="14" w:type="dxa"/>
          <w:trHeight w:val="979"/>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организационной и кадровой работы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43,250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43,250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1.2.2</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Организация обучения лиц, замещающих должности, не отнесенные к должностям муниципальной службы</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65,250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65, 250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организационной и кадровой работы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65,250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65,250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Height w:val="132"/>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1.2.3</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Организация медицинских осмотров и медицинских освидетельствований в медицинских организациях муниципальных служащих</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организационной и кадровой работы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1.2.4</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Опубликование нормативных правовых актов администрации муниципального района «Корткеросс</w:t>
            </w:r>
            <w:r>
              <w:rPr>
                <w:rFonts w:ascii="Times New Roman" w:hAnsi="Times New Roman"/>
                <w:color w:val="000000" w:themeColor="text1"/>
                <w:sz w:val="24"/>
                <w:szCs w:val="24"/>
              </w:rPr>
              <w:lastRenderedPageBreak/>
              <w:t>кий» и Совета муниципального района «Корткеросский» в средствах массовой информации</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2641,670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650,000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358,000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333,670</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300,000</w:t>
            </w:r>
          </w:p>
        </w:tc>
        <w:tc>
          <w:tcPr>
            <w:tcW w:w="850"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организационной и кадровой работы администрации муниципальн</w:t>
            </w:r>
            <w:r>
              <w:rPr>
                <w:rFonts w:ascii="Times New Roman" w:hAnsi="Times New Roman"/>
                <w:color w:val="000000" w:themeColor="text1"/>
                <w:sz w:val="24"/>
                <w:szCs w:val="24"/>
              </w:rPr>
              <w:lastRenderedPageBreak/>
              <w:t>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2641,670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650,000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358,000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333,670</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300,000</w:t>
            </w:r>
          </w:p>
          <w:p w:rsidR="00436D7D" w:rsidRDefault="00436D7D">
            <w:pPr>
              <w:jc w:val="center"/>
              <w:rPr>
                <w:rFonts w:ascii="Times New Roman" w:hAnsi="Times New Roman"/>
                <w:color w:val="000000" w:themeColor="text1"/>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p w:rsidR="00436D7D" w:rsidRDefault="00436D7D">
            <w:pPr>
              <w:jc w:val="center"/>
              <w:rPr>
                <w:rFonts w:ascii="Times New Roman" w:hAnsi="Times New Roman"/>
                <w:color w:val="000000" w:themeColor="text1"/>
                <w:sz w:val="24"/>
                <w:szCs w:val="24"/>
              </w:rPr>
            </w:pP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1.2.5</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Приобретение (оплата услуг за изготовление) наградной атрибутики и символики (бланки Благодарственных писем, Почетных грамот, Дипломов, поздравительные папки, вкладыши в папки, фоторамки, кубки, статуэтки, ценные подарки, единовременные выплаты награждаемы)</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210,000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w:t>
            </w:r>
          </w:p>
        </w:tc>
        <w:tc>
          <w:tcPr>
            <w:tcW w:w="850"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gridAfter w:val="1"/>
          <w:wAfter w:w="14" w:type="dxa"/>
          <w:trHeight w:val="6676"/>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организационной и кадровой работы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210,000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20,000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w:t>
            </w:r>
          </w:p>
          <w:p w:rsidR="00436D7D" w:rsidRDefault="00436D7D">
            <w:pPr>
              <w:jc w:val="center"/>
              <w:rPr>
                <w:rFonts w:ascii="Times New Roman" w:hAnsi="Times New Roman"/>
                <w:color w:val="000000" w:themeColor="text1"/>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Подпрограмма 2 </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Управление муниципальными финансами и </w:t>
            </w:r>
          </w:p>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муниципальным долгом</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48626,73919</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3600,987</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6038,889</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8749,26319</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10922,60</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5110,0</w:t>
            </w: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7115,0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7090,0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Управление финансов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929,66666</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254,459</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97,687</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85,92066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176,600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115,000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sz w:val="24"/>
                <w:szCs w:val="24"/>
              </w:rPr>
            </w:pPr>
            <w:r>
              <w:rPr>
                <w:rFonts w:ascii="Times New Roman" w:hAnsi="Times New Roman"/>
                <w:sz w:val="24"/>
                <w:szCs w:val="24"/>
              </w:rPr>
              <w:t>90,0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Отдел жилищной </w:t>
            </w:r>
            <w:r>
              <w:rPr>
                <w:rFonts w:ascii="Times New Roman" w:hAnsi="Times New Roman"/>
                <w:color w:val="000000" w:themeColor="text1"/>
                <w:sz w:val="24"/>
                <w:szCs w:val="24"/>
              </w:rPr>
              <w:lastRenderedPageBreak/>
              <w:t>политики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3163,34253</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3163,34253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lang w:val="en-US"/>
              </w:rPr>
            </w:pPr>
          </w:p>
          <w:p w:rsidR="00436D7D" w:rsidRDefault="00436D7D">
            <w:pPr>
              <w:jc w:val="center"/>
              <w:rPr>
                <w:rFonts w:ascii="Times New Roman" w:hAnsi="Times New Roman"/>
                <w:color w:val="000000" w:themeColor="text1"/>
                <w:sz w:val="24"/>
                <w:szCs w:val="24"/>
                <w:lang w:val="en-US"/>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lang w:val="en-US"/>
              </w:rPr>
              <w:t>0</w:t>
            </w:r>
            <w:r>
              <w:rPr>
                <w:rFonts w:ascii="Times New Roman" w:hAnsi="Times New Roman"/>
                <w:color w:val="000000" w:themeColor="text1"/>
                <w:sz w:val="24"/>
                <w:szCs w:val="24"/>
              </w:rPr>
              <w:t>,0</w:t>
            </w:r>
          </w:p>
        </w:tc>
      </w:tr>
      <w:tr w:rsidR="00436D7D" w:rsidTr="007573B3">
        <w:trPr>
          <w:gridAfter w:val="1"/>
          <w:wAfter w:w="14" w:type="dxa"/>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финансового и бухгалтерского учета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44533,73</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3346,528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5941,202</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5500,000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10746,00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2.1.1</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Обслуживание муниципального долга МР «Корткеросский»</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406,55966</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189,952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26,687</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14,92066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25,0</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w:t>
            </w:r>
          </w:p>
        </w:tc>
      </w:tr>
      <w:tr w:rsidR="00436D7D" w:rsidTr="007573B3">
        <w:trPr>
          <w:gridAfter w:val="1"/>
          <w:wAfter w:w="14" w:type="dxa"/>
          <w:trHeight w:val="860"/>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Управление финансов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406,55966</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189,952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26,687</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14,92066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2.2.1</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Оплата муниципальными учреждениями расходов по коммунальным услугам</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45056,837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3411,035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6012,202</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5571,000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10822,60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5060,0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7090,0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7090,0</w:t>
            </w:r>
          </w:p>
        </w:tc>
      </w:tr>
      <w:tr w:rsidR="00436D7D" w:rsidTr="007573B3">
        <w:trPr>
          <w:gridAfter w:val="1"/>
          <w:wAfter w:w="14" w:type="dxa"/>
          <w:trHeight w:val="835"/>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Управление финансов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523,107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64,507</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71,000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71,000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76,60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60,00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90,00</w:t>
            </w:r>
          </w:p>
        </w:tc>
      </w:tr>
      <w:tr w:rsidR="00436D7D" w:rsidTr="007573B3">
        <w:trPr>
          <w:gridAfter w:val="1"/>
          <w:wAfter w:w="14" w:type="dxa"/>
          <w:trHeight w:val="96"/>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Отдел финансового и бухгалтерского учета администрации муниципального района </w:t>
            </w:r>
            <w:r>
              <w:rPr>
                <w:rFonts w:ascii="Times New Roman" w:hAnsi="Times New Roman"/>
                <w:color w:val="000000" w:themeColor="text1"/>
                <w:sz w:val="24"/>
                <w:szCs w:val="24"/>
              </w:rPr>
              <w:lastRenderedPageBreak/>
              <w:t>«Корткеросский»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44533,73</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3346,528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5941,202</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5500,000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10746,00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w:t>
            </w:r>
          </w:p>
        </w:tc>
      </w:tr>
      <w:tr w:rsidR="00436D7D" w:rsidTr="007573B3">
        <w:trPr>
          <w:gridAfter w:val="1"/>
          <w:wAfter w:w="14" w:type="dxa"/>
          <w:trHeight w:val="835"/>
        </w:trPr>
        <w:tc>
          <w:tcPr>
            <w:tcW w:w="2836"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2.2.2</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Содержание незаселенного (свободного от проживания) муниципального жилого фонда, включая оплату предъявленных исполнительных документов по содержанию незаселенного муниципального жилфонда</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жилищной политики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3163,34253</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3163,34253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709"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r>
      <w:tr w:rsidR="00436D7D" w:rsidTr="007573B3">
        <w:trPr>
          <w:gridAfter w:val="1"/>
          <w:wAfter w:w="14" w:type="dxa"/>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Подпрограмма 3</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Управление муниципальным имуществом муниципального района «Корткеросский»</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10648,09132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1793,468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1406,969</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988,09932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1948,498</w:t>
            </w:r>
          </w:p>
        </w:tc>
        <w:tc>
          <w:tcPr>
            <w:tcW w:w="709"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2399,057</w:t>
            </w:r>
          </w:p>
        </w:tc>
        <w:tc>
          <w:tcPr>
            <w:tcW w:w="850" w:type="dxa"/>
            <w:gridSpan w:val="2"/>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1556,000</w:t>
            </w:r>
          </w:p>
        </w:tc>
        <w:tc>
          <w:tcPr>
            <w:tcW w:w="851"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556,000</w:t>
            </w:r>
          </w:p>
        </w:tc>
      </w:tr>
      <w:tr w:rsidR="00436D7D" w:rsidTr="007573B3">
        <w:trPr>
          <w:gridAfter w:val="1"/>
          <w:wAfter w:w="14" w:type="dxa"/>
          <w:trHeight w:val="653"/>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Управление имущественных и земельных отношений администрации муниципального района «Корткеросский» </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7305,899</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899,484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711,275</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928,00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952,96</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1702,180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1556,000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556,000</w:t>
            </w:r>
          </w:p>
        </w:tc>
      </w:tr>
      <w:tr w:rsidR="00436D7D" w:rsidTr="007573B3">
        <w:trPr>
          <w:gridAfter w:val="1"/>
          <w:wAfter w:w="14" w:type="dxa"/>
          <w:trHeight w:val="653"/>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архитектуры управления по капитальному строительству и территориальному развитию администраци</w:t>
            </w:r>
            <w:r>
              <w:rPr>
                <w:rFonts w:ascii="Times New Roman" w:hAnsi="Times New Roman"/>
                <w:color w:val="000000" w:themeColor="text1"/>
                <w:sz w:val="24"/>
                <w:szCs w:val="24"/>
              </w:rPr>
              <w:lastRenderedPageBreak/>
              <w:t>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2586,399</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893,984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995,538</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696,877</w:t>
            </w:r>
          </w:p>
        </w:tc>
        <w:tc>
          <w:tcPr>
            <w:tcW w:w="850"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0,000</w:t>
            </w: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gridAfter w:val="1"/>
          <w:wAfter w:w="14" w:type="dxa"/>
          <w:trHeight w:val="653"/>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жилищной политики администрации муниципального района «Корткеросский»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755,79332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695,694</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60,09932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845"/>
        </w:trPr>
        <w:tc>
          <w:tcPr>
            <w:tcW w:w="290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3.1.1</w:t>
            </w:r>
          </w:p>
        </w:tc>
        <w:tc>
          <w:tcPr>
            <w:tcW w:w="104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Организация технической инвентаризации, постановка на кадастровый учет и оценка рыночной стоимости (в том числе рыночной величины годовой арендной платы), балансовой стоимости объектов недвиж</w:t>
            </w:r>
            <w:r>
              <w:rPr>
                <w:rFonts w:ascii="Times New Roman" w:hAnsi="Times New Roman"/>
                <w:color w:val="000000" w:themeColor="text1"/>
                <w:sz w:val="24"/>
                <w:szCs w:val="24"/>
              </w:rPr>
              <w:lastRenderedPageBreak/>
              <w:t xml:space="preserve">имого имущества находящихся в муниципальной собственности, объектов недвижимости признанных </w:t>
            </w:r>
          </w:p>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бесхозяйными на основании решения суда, земельных участков, </w:t>
            </w:r>
            <w:proofErr w:type="spellStart"/>
            <w:r>
              <w:rPr>
                <w:rFonts w:ascii="Times New Roman" w:hAnsi="Times New Roman"/>
                <w:color w:val="000000" w:themeColor="text1"/>
                <w:sz w:val="24"/>
                <w:szCs w:val="24"/>
              </w:rPr>
              <w:t>госу</w:t>
            </w:r>
            <w:proofErr w:type="spellEnd"/>
            <w:r>
              <w:rPr>
                <w:rFonts w:ascii="Times New Roman" w:hAnsi="Times New Roman"/>
                <w:color w:val="000000" w:themeColor="text1"/>
                <w:sz w:val="24"/>
                <w:szCs w:val="24"/>
              </w:rPr>
              <w:t xml:space="preserve">-дарственная собственность на которые не разграничена и </w:t>
            </w:r>
            <w:proofErr w:type="spellStart"/>
            <w:r>
              <w:rPr>
                <w:rFonts w:ascii="Times New Roman" w:hAnsi="Times New Roman"/>
                <w:color w:val="000000" w:themeColor="text1"/>
                <w:sz w:val="24"/>
                <w:szCs w:val="24"/>
              </w:rPr>
              <w:t>лесоустройство,софинансирование</w:t>
            </w:r>
            <w:proofErr w:type="spellEnd"/>
            <w:r>
              <w:rPr>
                <w:rFonts w:ascii="Times New Roman" w:hAnsi="Times New Roman"/>
                <w:color w:val="000000" w:themeColor="text1"/>
                <w:sz w:val="24"/>
                <w:szCs w:val="24"/>
              </w:rPr>
              <w:t xml:space="preserve"> проведения комплексных кадастровых работ в </w:t>
            </w:r>
            <w:r>
              <w:rPr>
                <w:rFonts w:ascii="Times New Roman" w:hAnsi="Times New Roman"/>
                <w:color w:val="000000" w:themeColor="text1"/>
                <w:sz w:val="24"/>
                <w:szCs w:val="24"/>
              </w:rPr>
              <w:lastRenderedPageBreak/>
              <w:t xml:space="preserve">2025г., </w:t>
            </w:r>
            <w:proofErr w:type="spellStart"/>
            <w:r>
              <w:rPr>
                <w:rFonts w:ascii="Times New Roman" w:hAnsi="Times New Roman"/>
                <w:color w:val="000000" w:themeColor="text1"/>
                <w:sz w:val="24"/>
                <w:szCs w:val="24"/>
              </w:rPr>
              <w:t>дефектовка</w:t>
            </w:r>
            <w:proofErr w:type="spellEnd"/>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ind w:right="174"/>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04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5987,413</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899,484</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1406,969</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928,000</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952,960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1000,000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2208"/>
        </w:trPr>
        <w:tc>
          <w:tcPr>
            <w:tcW w:w="2901" w:type="dxa"/>
            <w:gridSpan w:val="2"/>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Управление имущественных и земельных отношений администрации муниципального района «Корткеросский»</w:t>
            </w:r>
          </w:p>
        </w:tc>
        <w:tc>
          <w:tcPr>
            <w:tcW w:w="104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5291,719</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899,484</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711,275</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928,000</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952,960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1000,000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208"/>
        </w:trPr>
        <w:tc>
          <w:tcPr>
            <w:tcW w:w="2901" w:type="dxa"/>
            <w:gridSpan w:val="2"/>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Отдел жилищной политики администрации муниципального района «Кортк</w:t>
            </w:r>
            <w:r>
              <w:rPr>
                <w:rFonts w:ascii="Times New Roman" w:hAnsi="Times New Roman"/>
                <w:color w:val="000000" w:themeColor="text1"/>
                <w:sz w:val="24"/>
                <w:szCs w:val="24"/>
              </w:rPr>
              <w:lastRenderedPageBreak/>
              <w:t>еросский»</w:t>
            </w:r>
          </w:p>
        </w:tc>
        <w:tc>
          <w:tcPr>
            <w:tcW w:w="104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695,694</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695,694</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p w:rsidR="00436D7D" w:rsidRDefault="00436D7D">
            <w:pPr>
              <w:jc w:val="center"/>
              <w:rPr>
                <w:rFonts w:ascii="Times New Roman" w:hAnsi="Times New Roman"/>
                <w:color w:val="000000" w:themeColor="text1"/>
                <w:sz w:val="24"/>
                <w:szCs w:val="24"/>
              </w:rPr>
            </w:pPr>
          </w:p>
        </w:tc>
      </w:tr>
      <w:tr w:rsidR="00436D7D" w:rsidTr="007573B3">
        <w:trPr>
          <w:trHeight w:val="653"/>
        </w:trPr>
        <w:tc>
          <w:tcPr>
            <w:tcW w:w="290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3.1.2</w:t>
            </w:r>
          </w:p>
        </w:tc>
        <w:tc>
          <w:tcPr>
            <w:tcW w:w="104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Снос зданий, находящихся в казне муниципального района «Корткеросский»</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104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2586,399</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893,984</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995,538</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696,877</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653"/>
        </w:trPr>
        <w:tc>
          <w:tcPr>
            <w:tcW w:w="2901" w:type="dxa"/>
            <w:gridSpan w:val="2"/>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color w:val="000000" w:themeColor="text1"/>
                <w:sz w:val="24"/>
                <w:szCs w:val="24"/>
              </w:rPr>
              <w:t>Отдел архитектуры управления по капитальному строительству и территориальному развитию администрации муниципального района «Корткеросский»</w:t>
            </w:r>
          </w:p>
        </w:tc>
        <w:tc>
          <w:tcPr>
            <w:tcW w:w="104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2586,399</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893,984</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995,538</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696,877</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447"/>
        </w:trPr>
        <w:tc>
          <w:tcPr>
            <w:tcW w:w="2901" w:type="dxa"/>
            <w:gridSpan w:val="2"/>
            <w:vMerge w:val="restart"/>
            <w:tcBorders>
              <w:top w:val="single" w:sz="4" w:space="0" w:color="auto"/>
              <w:left w:val="single" w:sz="4" w:space="0" w:color="auto"/>
              <w:bottom w:val="single" w:sz="4" w:space="0" w:color="auto"/>
              <w:right w:val="single" w:sz="4" w:space="0" w:color="auto"/>
            </w:tcBorders>
            <w:vAlign w:val="center"/>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3.1.3</w:t>
            </w: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tc>
        <w:tc>
          <w:tcPr>
            <w:tcW w:w="104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Оценка технического состояния здания, строения, сооружения</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104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b/>
                <w:color w:val="000000" w:themeColor="text1"/>
              </w:rPr>
            </w:pPr>
            <w:r>
              <w:rPr>
                <w:rFonts w:ascii="Times New Roman" w:hAnsi="Times New Roman"/>
                <w:b/>
                <w:color w:val="000000" w:themeColor="text1"/>
                <w:sz w:val="24"/>
                <w:szCs w:val="24"/>
              </w:rPr>
              <w:t>60,09932</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b/>
                <w:color w:val="000000" w:themeColor="text1"/>
              </w:rPr>
            </w:pPr>
            <w:r>
              <w:rPr>
                <w:rFonts w:ascii="Times New Roman" w:hAnsi="Times New Roman"/>
                <w:b/>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b/>
                <w:color w:val="000000" w:themeColor="text1"/>
              </w:rPr>
            </w:pPr>
            <w:r>
              <w:rPr>
                <w:rFonts w:ascii="Times New Roman" w:hAnsi="Times New Roman"/>
                <w:b/>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b/>
                <w:color w:val="000000" w:themeColor="text1"/>
              </w:rPr>
            </w:pPr>
            <w:r>
              <w:rPr>
                <w:rFonts w:ascii="Times New Roman" w:hAnsi="Times New Roman"/>
                <w:b/>
                <w:color w:val="000000" w:themeColor="text1"/>
                <w:sz w:val="24"/>
                <w:szCs w:val="24"/>
              </w:rPr>
              <w:t>60,09932</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324"/>
        </w:trPr>
        <w:tc>
          <w:tcPr>
            <w:tcW w:w="2901" w:type="dxa"/>
            <w:gridSpan w:val="2"/>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gridSpan w:val="2"/>
            <w:tcBorders>
              <w:top w:val="single" w:sz="4" w:space="0" w:color="auto"/>
              <w:left w:val="single" w:sz="4" w:space="0" w:color="auto"/>
              <w:bottom w:val="single" w:sz="4" w:space="0" w:color="auto"/>
              <w:right w:val="single" w:sz="4" w:space="0" w:color="auto"/>
            </w:tcBorders>
            <w:vAlign w:val="center"/>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Отдел жилищной политики администрации муниципального района «Кортк</w:t>
            </w:r>
            <w:r>
              <w:rPr>
                <w:rFonts w:ascii="Times New Roman" w:hAnsi="Times New Roman"/>
                <w:color w:val="000000" w:themeColor="text1"/>
                <w:sz w:val="24"/>
                <w:szCs w:val="24"/>
              </w:rPr>
              <w:lastRenderedPageBreak/>
              <w:t>еросский»</w:t>
            </w:r>
          </w:p>
          <w:p w:rsidR="00436D7D" w:rsidRDefault="00436D7D">
            <w:pPr>
              <w:rPr>
                <w:rFonts w:ascii="Times New Roman" w:hAnsi="Times New Roman"/>
                <w:b/>
                <w:color w:val="000000" w:themeColor="text1"/>
                <w:sz w:val="24"/>
                <w:szCs w:val="24"/>
              </w:rPr>
            </w:pPr>
          </w:p>
        </w:tc>
        <w:tc>
          <w:tcPr>
            <w:tcW w:w="1044"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color w:val="000000" w:themeColor="text1"/>
              </w:rPr>
            </w:pPr>
            <w:r>
              <w:rPr>
                <w:rFonts w:ascii="Times New Roman" w:hAnsi="Times New Roman"/>
                <w:color w:val="000000" w:themeColor="text1"/>
                <w:sz w:val="24"/>
                <w:szCs w:val="24"/>
              </w:rPr>
              <w:t>60,09932</w:t>
            </w:r>
          </w:p>
        </w:tc>
        <w:tc>
          <w:tcPr>
            <w:tcW w:w="1044"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color w:val="000000" w:themeColor="text1"/>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color w:val="000000" w:themeColor="text1"/>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color w:val="000000" w:themeColor="text1"/>
              </w:rPr>
            </w:pPr>
            <w:r>
              <w:rPr>
                <w:rFonts w:ascii="Times New Roman" w:hAnsi="Times New Roman"/>
                <w:color w:val="000000" w:themeColor="text1"/>
                <w:sz w:val="24"/>
                <w:szCs w:val="24"/>
              </w:rPr>
              <w:t>60,09932</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502"/>
        </w:trPr>
        <w:tc>
          <w:tcPr>
            <w:tcW w:w="2901" w:type="dxa"/>
            <w:gridSpan w:val="2"/>
            <w:vMerge w:val="restart"/>
            <w:tcBorders>
              <w:top w:val="single" w:sz="4" w:space="0" w:color="auto"/>
              <w:left w:val="single" w:sz="4" w:space="0" w:color="auto"/>
              <w:bottom w:val="single" w:sz="4" w:space="0" w:color="auto"/>
              <w:right w:val="single" w:sz="4" w:space="0" w:color="auto"/>
            </w:tcBorders>
            <w:vAlign w:val="center"/>
          </w:tcPr>
          <w:p w:rsidR="00436D7D" w:rsidRDefault="00436D7D">
            <w:pPr>
              <w:jc w:val="both"/>
              <w:rPr>
                <w:rFonts w:ascii="Times New Roman" w:hAnsi="Times New Roman"/>
                <w:color w:val="000000" w:themeColor="text1"/>
                <w:sz w:val="24"/>
                <w:szCs w:val="24"/>
              </w:rPr>
            </w:pPr>
          </w:p>
          <w:p w:rsidR="00436D7D" w:rsidRDefault="00436D7D">
            <w:pPr>
              <w:jc w:val="both"/>
              <w:rPr>
                <w:rFonts w:ascii="Times New Roman" w:hAnsi="Times New Roman"/>
                <w:color w:val="000000" w:themeColor="text1"/>
                <w:sz w:val="24"/>
                <w:szCs w:val="24"/>
              </w:rPr>
            </w:pPr>
          </w:p>
          <w:p w:rsidR="00436D7D" w:rsidRDefault="00436D7D">
            <w:pPr>
              <w:jc w:val="both"/>
              <w:rPr>
                <w:rFonts w:ascii="Times New Roman" w:hAnsi="Times New Roman"/>
                <w:color w:val="000000" w:themeColor="text1"/>
                <w:sz w:val="24"/>
                <w:szCs w:val="24"/>
              </w:rPr>
            </w:pPr>
          </w:p>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Основное мероприятие </w:t>
            </w:r>
          </w:p>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3.1.4.</w:t>
            </w:r>
          </w:p>
          <w:p w:rsidR="00436D7D" w:rsidRDefault="00436D7D">
            <w:pPr>
              <w:jc w:val="both"/>
              <w:rPr>
                <w:rFonts w:ascii="Times New Roman" w:hAnsi="Times New Roman"/>
                <w:color w:val="000000" w:themeColor="text1"/>
                <w:sz w:val="24"/>
                <w:szCs w:val="24"/>
              </w:rPr>
            </w:pPr>
          </w:p>
        </w:tc>
        <w:tc>
          <w:tcPr>
            <w:tcW w:w="104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Комплексные кадастровые работы</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104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1401,980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601,980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400,000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400,000</w:t>
            </w:r>
          </w:p>
        </w:tc>
      </w:tr>
      <w:tr w:rsidR="00436D7D" w:rsidTr="007573B3">
        <w:trPr>
          <w:trHeight w:val="1072"/>
        </w:trPr>
        <w:tc>
          <w:tcPr>
            <w:tcW w:w="2901" w:type="dxa"/>
            <w:gridSpan w:val="2"/>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Управление имущественных и земельных отношений администрации муниципального района «Корткеросский»</w:t>
            </w:r>
          </w:p>
        </w:tc>
        <w:tc>
          <w:tcPr>
            <w:tcW w:w="104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1401,980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044" w:type="dxa"/>
            <w:gridSpan w:val="3"/>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601,980</w:t>
            </w:r>
          </w:p>
        </w:tc>
        <w:tc>
          <w:tcPr>
            <w:tcW w:w="1044" w:type="dxa"/>
            <w:gridSpan w:val="2"/>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400,000</w:t>
            </w:r>
          </w:p>
        </w:tc>
        <w:tc>
          <w:tcPr>
            <w:tcW w:w="1044" w:type="dxa"/>
            <w:gridSpan w:val="3"/>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400,00</w:t>
            </w:r>
          </w:p>
          <w:p w:rsidR="00436D7D" w:rsidRDefault="00436D7D">
            <w:pPr>
              <w:jc w:val="cente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tc>
      </w:tr>
    </w:tbl>
    <w:tbl>
      <w:tblPr>
        <w:tblStyle w:val="a4"/>
        <w:tblW w:w="13751" w:type="dxa"/>
        <w:tblInd w:w="-431" w:type="dxa"/>
        <w:tblLayout w:type="fixed"/>
        <w:tblLook w:val="04A0" w:firstRow="1" w:lastRow="0" w:firstColumn="1" w:lastColumn="0" w:noHBand="0" w:noVBand="1"/>
      </w:tblPr>
      <w:tblGrid>
        <w:gridCol w:w="2836"/>
        <w:gridCol w:w="1134"/>
        <w:gridCol w:w="992"/>
        <w:gridCol w:w="993"/>
        <w:gridCol w:w="1134"/>
        <w:gridCol w:w="992"/>
        <w:gridCol w:w="1134"/>
        <w:gridCol w:w="992"/>
        <w:gridCol w:w="992"/>
        <w:gridCol w:w="1134"/>
        <w:gridCol w:w="1418"/>
      </w:tblGrid>
      <w:tr w:rsidR="00436D7D" w:rsidTr="007573B3">
        <w:trPr>
          <w:trHeight w:val="575"/>
        </w:trPr>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7573B3">
            <w:pPr>
              <w:jc w:val="both"/>
              <w:rPr>
                <w:color w:val="000000" w:themeColor="text1"/>
                <w:sz w:val="24"/>
                <w:szCs w:val="24"/>
              </w:rPr>
            </w:pPr>
            <w:r>
              <w:rPr>
                <w:color w:val="000000" w:themeColor="text1"/>
                <w:sz w:val="24"/>
                <w:szCs w:val="24"/>
              </w:rPr>
              <w:t xml:space="preserve">Основное </w:t>
            </w:r>
            <w:r w:rsidR="003A520D">
              <w:rPr>
                <w:color w:val="000000" w:themeColor="text1"/>
                <w:sz w:val="24"/>
                <w:szCs w:val="24"/>
              </w:rPr>
              <w:t>мероприятие 3.1.5</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color w:val="000000" w:themeColor="text1"/>
                <w:sz w:val="24"/>
                <w:szCs w:val="24"/>
              </w:rPr>
            </w:pPr>
            <w:r>
              <w:rPr>
                <w:color w:val="000000" w:themeColor="text1"/>
                <w:sz w:val="24"/>
                <w:szCs w:val="24"/>
              </w:rPr>
              <w:t>Подготовка проектов межевания территории для выполнения комплексных кадастровых работ</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b/>
                <w:color w:val="000000" w:themeColor="text1"/>
                <w:sz w:val="24"/>
                <w:szCs w:val="24"/>
              </w:rPr>
            </w:pPr>
            <w:r>
              <w:rPr>
                <w:b/>
                <w:color w:val="000000" w:themeColor="text1"/>
                <w:sz w:val="24"/>
                <w:szCs w:val="24"/>
              </w:rPr>
              <w:t>Всего:</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b/>
                <w:color w:val="000000" w:themeColor="text1"/>
                <w:sz w:val="24"/>
                <w:szCs w:val="24"/>
              </w:rPr>
            </w:pPr>
            <w:r>
              <w:rPr>
                <w:b/>
                <w:color w:val="000000" w:themeColor="text1"/>
                <w:sz w:val="24"/>
                <w:szCs w:val="24"/>
              </w:rPr>
              <w:t>612,200</w:t>
            </w:r>
          </w:p>
        </w:tc>
        <w:tc>
          <w:tcPr>
            <w:tcW w:w="1134" w:type="dxa"/>
            <w:tcBorders>
              <w:top w:val="single" w:sz="4" w:space="0" w:color="auto"/>
              <w:left w:val="single" w:sz="4" w:space="0" w:color="auto"/>
              <w:bottom w:val="single" w:sz="4" w:space="0" w:color="auto"/>
              <w:right w:val="single" w:sz="4" w:space="0" w:color="auto"/>
            </w:tcBorders>
          </w:tcPr>
          <w:p w:rsidR="00436D7D" w:rsidRDefault="003A520D">
            <w:pPr>
              <w:jc w:val="center"/>
              <w:rPr>
                <w:b/>
                <w:color w:val="000000" w:themeColor="text1"/>
                <w:sz w:val="24"/>
                <w:szCs w:val="24"/>
              </w:rPr>
            </w:pPr>
            <w:r>
              <w:rPr>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tcPr>
          <w:p w:rsidR="00436D7D" w:rsidRDefault="003A520D">
            <w:pPr>
              <w:jc w:val="center"/>
              <w:rPr>
                <w:b/>
                <w:color w:val="000000" w:themeColor="text1"/>
                <w:sz w:val="24"/>
                <w:szCs w:val="24"/>
              </w:rPr>
            </w:pPr>
            <w:r>
              <w:rPr>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tcPr>
          <w:p w:rsidR="00436D7D" w:rsidRDefault="003A520D">
            <w:pPr>
              <w:jc w:val="center"/>
              <w:rPr>
                <w:b/>
                <w:color w:val="000000" w:themeColor="text1"/>
                <w:sz w:val="24"/>
                <w:szCs w:val="24"/>
              </w:rPr>
            </w:pPr>
            <w:r>
              <w:rPr>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b/>
                <w:color w:val="000000" w:themeColor="text1"/>
                <w:sz w:val="24"/>
                <w:szCs w:val="24"/>
              </w:rPr>
            </w:pPr>
            <w:r>
              <w:rPr>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b/>
                <w:color w:val="000000" w:themeColor="text1"/>
                <w:sz w:val="24"/>
                <w:szCs w:val="24"/>
              </w:rPr>
            </w:pPr>
            <w:r>
              <w:rPr>
                <w:b/>
                <w:color w:val="000000" w:themeColor="text1"/>
                <w:sz w:val="24"/>
                <w:szCs w:val="24"/>
              </w:rPr>
              <w:t>300,200</w:t>
            </w:r>
          </w:p>
        </w:tc>
        <w:tc>
          <w:tcPr>
            <w:tcW w:w="1134" w:type="dxa"/>
            <w:tcBorders>
              <w:top w:val="single" w:sz="4" w:space="0" w:color="auto"/>
              <w:left w:val="single" w:sz="4" w:space="0" w:color="auto"/>
              <w:bottom w:val="single" w:sz="4" w:space="0" w:color="auto"/>
              <w:right w:val="single" w:sz="4" w:space="0" w:color="auto"/>
            </w:tcBorders>
          </w:tcPr>
          <w:p w:rsidR="00436D7D" w:rsidRDefault="003A520D">
            <w:pPr>
              <w:jc w:val="center"/>
              <w:rPr>
                <w:b/>
                <w:color w:val="000000" w:themeColor="text1"/>
                <w:sz w:val="24"/>
                <w:szCs w:val="24"/>
              </w:rPr>
            </w:pPr>
            <w:r>
              <w:rPr>
                <w:b/>
                <w:color w:val="000000" w:themeColor="text1"/>
                <w:sz w:val="24"/>
                <w:szCs w:val="24"/>
              </w:rPr>
              <w:t>156,0</w:t>
            </w:r>
          </w:p>
        </w:tc>
        <w:tc>
          <w:tcPr>
            <w:tcW w:w="1418" w:type="dxa"/>
            <w:tcBorders>
              <w:top w:val="single" w:sz="4" w:space="0" w:color="auto"/>
              <w:left w:val="single" w:sz="4" w:space="0" w:color="auto"/>
              <w:bottom w:val="single" w:sz="4" w:space="0" w:color="auto"/>
              <w:right w:val="single" w:sz="4" w:space="0" w:color="auto"/>
            </w:tcBorders>
          </w:tcPr>
          <w:p w:rsidR="00436D7D" w:rsidRDefault="003A520D">
            <w:pPr>
              <w:jc w:val="center"/>
              <w:rPr>
                <w:b/>
                <w:color w:val="000000" w:themeColor="text1"/>
                <w:sz w:val="24"/>
                <w:szCs w:val="24"/>
              </w:rPr>
            </w:pPr>
            <w:r>
              <w:rPr>
                <w:b/>
                <w:color w:val="000000" w:themeColor="text1"/>
                <w:sz w:val="24"/>
                <w:szCs w:val="24"/>
              </w:rPr>
              <w:t>156,0</w:t>
            </w:r>
          </w:p>
        </w:tc>
      </w:tr>
      <w:tr w:rsidR="00436D7D" w:rsidTr="007573B3">
        <w:trPr>
          <w:trHeight w:val="1915"/>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color w:val="000000" w:themeColor="text1"/>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color w:val="000000" w:themeColor="text1"/>
                <w:sz w:val="24"/>
                <w:szCs w:val="24"/>
              </w:rPr>
            </w:pPr>
            <w:r>
              <w:rPr>
                <w:color w:val="000000" w:themeColor="text1"/>
                <w:sz w:val="24"/>
                <w:szCs w:val="24"/>
              </w:rPr>
              <w:t>Управление имущественных и земельных отношений администрации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3A520D">
            <w:pPr>
              <w:jc w:val="center"/>
              <w:rPr>
                <w:color w:val="000000" w:themeColor="text1"/>
                <w:sz w:val="24"/>
                <w:szCs w:val="24"/>
              </w:rPr>
            </w:pPr>
            <w:r>
              <w:rPr>
                <w:color w:val="000000" w:themeColor="text1"/>
                <w:sz w:val="24"/>
                <w:szCs w:val="24"/>
              </w:rPr>
              <w:t>612,200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3A520D">
            <w:pPr>
              <w:jc w:val="center"/>
              <w:rPr>
                <w:color w:val="000000" w:themeColor="text1"/>
                <w:sz w:val="24"/>
                <w:szCs w:val="24"/>
              </w:rPr>
            </w:pPr>
            <w:r>
              <w:rPr>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3A520D">
            <w:pPr>
              <w:jc w:val="center"/>
              <w:rPr>
                <w:color w:val="000000" w:themeColor="text1"/>
                <w:sz w:val="24"/>
                <w:szCs w:val="24"/>
              </w:rPr>
            </w:pPr>
            <w:r>
              <w:rPr>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rPr>
                <w:color w:val="000000" w:themeColor="text1"/>
                <w:sz w:val="24"/>
                <w:szCs w:val="24"/>
              </w:rPr>
            </w:pPr>
          </w:p>
          <w:p w:rsidR="00436D7D" w:rsidRDefault="003A520D">
            <w:pPr>
              <w:jc w:val="center"/>
              <w:rPr>
                <w:color w:val="000000" w:themeColor="text1"/>
                <w:sz w:val="24"/>
                <w:szCs w:val="24"/>
              </w:rPr>
            </w:pPr>
            <w:r>
              <w:rPr>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color w:val="000000" w:themeColor="text1"/>
                <w:sz w:val="24"/>
                <w:szCs w:val="24"/>
              </w:rPr>
            </w:pPr>
            <w:r>
              <w:rPr>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sz w:val="24"/>
                <w:szCs w:val="24"/>
              </w:rPr>
            </w:pPr>
            <w:r>
              <w:rPr>
                <w:color w:val="000000" w:themeColor="text1"/>
                <w:sz w:val="24"/>
                <w:szCs w:val="24"/>
              </w:rPr>
              <w:t>300,200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3A520D">
            <w:pPr>
              <w:jc w:val="center"/>
              <w:rPr>
                <w:color w:val="000000" w:themeColor="text1"/>
                <w:sz w:val="24"/>
                <w:szCs w:val="24"/>
              </w:rPr>
            </w:pPr>
            <w:r>
              <w:rPr>
                <w:color w:val="000000" w:themeColor="text1"/>
                <w:sz w:val="24"/>
                <w:szCs w:val="24"/>
              </w:rPr>
              <w:t>156,0</w:t>
            </w:r>
          </w:p>
        </w:tc>
        <w:tc>
          <w:tcPr>
            <w:tcW w:w="1418" w:type="dxa"/>
            <w:tcBorders>
              <w:top w:val="single" w:sz="4" w:space="0" w:color="auto"/>
              <w:left w:val="single" w:sz="4" w:space="0" w:color="auto"/>
              <w:bottom w:val="single" w:sz="4" w:space="0" w:color="auto"/>
              <w:right w:val="single" w:sz="4" w:space="0" w:color="auto"/>
            </w:tcBorders>
          </w:tcPr>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436D7D">
            <w:pPr>
              <w:jc w:val="center"/>
              <w:rPr>
                <w:color w:val="000000" w:themeColor="text1"/>
                <w:sz w:val="24"/>
                <w:szCs w:val="24"/>
              </w:rPr>
            </w:pPr>
          </w:p>
          <w:p w:rsidR="00436D7D" w:rsidRDefault="003A520D">
            <w:pPr>
              <w:jc w:val="center"/>
              <w:rPr>
                <w:color w:val="000000" w:themeColor="text1"/>
                <w:sz w:val="24"/>
                <w:szCs w:val="24"/>
              </w:rPr>
            </w:pPr>
            <w:r>
              <w:rPr>
                <w:color w:val="000000" w:themeColor="text1"/>
                <w:sz w:val="24"/>
                <w:szCs w:val="24"/>
              </w:rPr>
              <w:t>156,0</w:t>
            </w:r>
          </w:p>
        </w:tc>
      </w:tr>
    </w:tbl>
    <w:tbl>
      <w:tblPr>
        <w:tblStyle w:val="10"/>
        <w:tblW w:w="11483" w:type="dxa"/>
        <w:tblInd w:w="-431" w:type="dxa"/>
        <w:tblLayout w:type="fixed"/>
        <w:tblLook w:val="04A0" w:firstRow="1" w:lastRow="0" w:firstColumn="1" w:lastColumn="0" w:noHBand="0" w:noVBand="1"/>
      </w:tblPr>
      <w:tblGrid>
        <w:gridCol w:w="1134"/>
        <w:gridCol w:w="993"/>
        <w:gridCol w:w="992"/>
        <w:gridCol w:w="993"/>
        <w:gridCol w:w="1134"/>
        <w:gridCol w:w="992"/>
        <w:gridCol w:w="1134"/>
        <w:gridCol w:w="992"/>
        <w:gridCol w:w="992"/>
        <w:gridCol w:w="1134"/>
        <w:gridCol w:w="993"/>
      </w:tblGrid>
      <w:tr w:rsidR="00436D7D" w:rsidTr="007573B3">
        <w:trPr>
          <w:trHeight w:val="381"/>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Подпрограмма 4</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«Развитие </w:t>
            </w:r>
            <w:r>
              <w:rPr>
                <w:rFonts w:ascii="Times New Roman" w:hAnsi="Times New Roman"/>
                <w:color w:val="000000" w:themeColor="text1"/>
                <w:sz w:val="24"/>
                <w:szCs w:val="24"/>
              </w:rPr>
              <w:lastRenderedPageBreak/>
              <w:t>информационного общества»</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7435,018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815,000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1878,990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1564,444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1876,584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1050,000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250,0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2541"/>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автоматизации, информатизации и защите информации администрации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7435,018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815,000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1878,990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1564,444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1876,584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41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4.1.1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Автоматизация и модернизация рабочих мест специалистов администрации МО МР «Корткеросский» осуществляющих работу с государственными и муниципальными </w:t>
            </w:r>
            <w:r>
              <w:rPr>
                <w:rFonts w:ascii="Times New Roman" w:hAnsi="Times New Roman"/>
                <w:color w:val="000000" w:themeColor="text1"/>
                <w:sz w:val="24"/>
                <w:szCs w:val="24"/>
              </w:rPr>
              <w:lastRenderedPageBreak/>
              <w:t>информационными системами</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2758,4716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239,484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1076,990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644,6846</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297,313</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w:t>
            </w:r>
          </w:p>
        </w:tc>
      </w:tr>
      <w:tr w:rsidR="00436D7D" w:rsidTr="007573B3">
        <w:trPr>
          <w:trHeight w:val="2541"/>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автоматизации, информатизации и защите информации администрации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2758,4716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239,484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1076,990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644,6846</w:t>
            </w:r>
          </w:p>
        </w:tc>
        <w:tc>
          <w:tcPr>
            <w:tcW w:w="992"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297,313</w:t>
            </w:r>
          </w:p>
          <w:p w:rsidR="00436D7D" w:rsidRDefault="00436D7D">
            <w:pPr>
              <w:jc w:val="cente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rPr>
          <w:trHeight w:val="42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4.1.2</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Приобретение оборудования и расходных материалов для систем видеосвязи, систем селекторной связи, системы проведения совещаний, выступлений и презентаций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29,999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29,999</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708"/>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автоматизации, информатизации и защите информации администрации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29,999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29,999</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5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Основное </w:t>
            </w:r>
            <w:r>
              <w:rPr>
                <w:rFonts w:ascii="Times New Roman" w:hAnsi="Times New Roman"/>
                <w:color w:val="000000" w:themeColor="text1"/>
                <w:sz w:val="24"/>
                <w:szCs w:val="24"/>
              </w:rPr>
              <w:lastRenderedPageBreak/>
              <w:t>мероприятие 4.2.1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Приобретени</w:t>
            </w:r>
            <w:r>
              <w:rPr>
                <w:rFonts w:ascii="Times New Roman" w:hAnsi="Times New Roman"/>
                <w:color w:val="000000" w:themeColor="text1"/>
                <w:sz w:val="24"/>
                <w:szCs w:val="24"/>
              </w:rPr>
              <w:lastRenderedPageBreak/>
              <w:t xml:space="preserve">е </w:t>
            </w:r>
            <w:proofErr w:type="spellStart"/>
            <w:r>
              <w:rPr>
                <w:rFonts w:ascii="Times New Roman" w:hAnsi="Times New Roman"/>
                <w:color w:val="000000" w:themeColor="text1"/>
                <w:sz w:val="24"/>
                <w:szCs w:val="24"/>
              </w:rPr>
              <w:t>компьютерного,коммутационного</w:t>
            </w:r>
            <w:proofErr w:type="spellEnd"/>
            <w:r>
              <w:rPr>
                <w:rFonts w:ascii="Times New Roman" w:hAnsi="Times New Roman"/>
                <w:color w:val="000000" w:themeColor="text1"/>
                <w:sz w:val="24"/>
                <w:szCs w:val="24"/>
              </w:rPr>
              <w:t xml:space="preserve"> и абонентского оборудования </w:t>
            </w:r>
            <w:proofErr w:type="spellStart"/>
            <w:r>
              <w:rPr>
                <w:rFonts w:ascii="Times New Roman" w:hAnsi="Times New Roman"/>
                <w:color w:val="000000" w:themeColor="text1"/>
                <w:sz w:val="24"/>
                <w:szCs w:val="24"/>
              </w:rPr>
              <w:t>ip</w:t>
            </w:r>
            <w:proofErr w:type="spellEnd"/>
            <w:r>
              <w:rPr>
                <w:rFonts w:ascii="Times New Roman" w:hAnsi="Times New Roman"/>
                <w:color w:val="000000" w:themeColor="text1"/>
                <w:sz w:val="24"/>
                <w:szCs w:val="24"/>
              </w:rPr>
              <w:t xml:space="preserve">-телефонии, услуги по установке, настройке и техническому обслуживанию программно-аппаратного комплекса </w:t>
            </w:r>
            <w:proofErr w:type="spellStart"/>
            <w:r>
              <w:rPr>
                <w:rFonts w:ascii="Times New Roman" w:hAnsi="Times New Roman"/>
                <w:color w:val="000000" w:themeColor="text1"/>
                <w:sz w:val="24"/>
                <w:szCs w:val="24"/>
              </w:rPr>
              <w:t>ip</w:t>
            </w:r>
            <w:proofErr w:type="spellEnd"/>
            <w:r>
              <w:rPr>
                <w:rFonts w:ascii="Times New Roman" w:hAnsi="Times New Roman"/>
                <w:color w:val="000000" w:themeColor="text1"/>
                <w:sz w:val="24"/>
                <w:szCs w:val="24"/>
              </w:rPr>
              <w:t>-телефонии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2444"/>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автоматизации, информатизации и защите информации администрации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42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4.2.2</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Приобретение неисключительных (пользовательских), лицензионных прав на программное </w:t>
            </w:r>
            <w:r>
              <w:rPr>
                <w:rFonts w:ascii="Times New Roman" w:hAnsi="Times New Roman"/>
                <w:color w:val="000000" w:themeColor="text1"/>
                <w:sz w:val="24"/>
                <w:szCs w:val="24"/>
              </w:rPr>
              <w:lastRenderedPageBreak/>
              <w:t>обеспечение, а также приобретение и обновление справочно-информационных баз данных</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3249,180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435,007</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532,700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804,8894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776,584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708"/>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автоматизации, информатизации и защите информации администраци</w:t>
            </w:r>
            <w:r>
              <w:rPr>
                <w:rFonts w:ascii="Times New Roman" w:hAnsi="Times New Roman"/>
                <w:color w:val="000000" w:themeColor="text1"/>
                <w:sz w:val="24"/>
                <w:szCs w:val="24"/>
              </w:rPr>
              <w:lastRenderedPageBreak/>
              <w:t>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3249,1804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435,007</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532,700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804,8894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776,584</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41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4.3.1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Размещение информации о муниципальных услугах и функциях муниципального контроля на Едином портале государственных и муниципальных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144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автоматизации, информатизации и защите информации администрации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8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4.3.2</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Оказание услуг по сопров</w:t>
            </w:r>
            <w:r>
              <w:rPr>
                <w:rFonts w:ascii="Times New Roman" w:hAnsi="Times New Roman"/>
                <w:color w:val="000000" w:themeColor="text1"/>
                <w:sz w:val="24"/>
                <w:szCs w:val="24"/>
              </w:rPr>
              <w:lastRenderedPageBreak/>
              <w:t>ождению, технической поддержке и модернизации официального сайта администрации муниципального образования муниципального района «Корткеросский»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708"/>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w:t>
            </w:r>
            <w:r>
              <w:rPr>
                <w:rFonts w:ascii="Times New Roman" w:hAnsi="Times New Roman"/>
                <w:color w:val="000000" w:themeColor="text1"/>
                <w:sz w:val="24"/>
                <w:szCs w:val="24"/>
              </w:rPr>
              <w:lastRenderedPageBreak/>
              <w:t>и, информатизации и защите информации администрации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14,020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45"/>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4.4.1</w:t>
            </w:r>
          </w:p>
          <w:p w:rsidR="00436D7D" w:rsidRDefault="00436D7D">
            <w:pPr>
              <w:jc w:val="both"/>
              <w:rPr>
                <w:rFonts w:ascii="Times New Roman" w:hAnsi="Times New Roman"/>
                <w:color w:val="000000" w:themeColor="text1"/>
                <w:sz w:val="24"/>
                <w:szCs w:val="24"/>
              </w:rPr>
            </w:pP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Создание всех необходимых условий, обеспечивающих защиту информации ограниченного распространения от несанкционированного </w:t>
            </w:r>
            <w:r>
              <w:rPr>
                <w:rFonts w:ascii="Times New Roman" w:hAnsi="Times New Roman"/>
                <w:color w:val="000000" w:themeColor="text1"/>
                <w:sz w:val="24"/>
                <w:szCs w:val="24"/>
              </w:rPr>
              <w:lastRenderedPageBreak/>
              <w:t>доступа, кражи, утечки по каналам связи, искажения, уничтожения и иных неправомерных действий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1383,347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96,490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269,300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114,870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802,687</w:t>
            </w:r>
          </w:p>
        </w:tc>
        <w:tc>
          <w:tcPr>
            <w:tcW w:w="992"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100,000</w:t>
            </w:r>
          </w:p>
        </w:tc>
        <w:tc>
          <w:tcPr>
            <w:tcW w:w="1134" w:type="dxa"/>
            <w:tcBorders>
              <w:top w:val="single" w:sz="4" w:space="0" w:color="auto"/>
              <w:left w:val="single" w:sz="4" w:space="0" w:color="auto"/>
              <w:bottom w:val="single" w:sz="4" w:space="0" w:color="auto"/>
              <w:right w:val="single" w:sz="4" w:space="0" w:color="auto"/>
            </w:tcBorders>
            <w:hideMark/>
          </w:tcPr>
          <w:p w:rsidR="00436D7D" w:rsidRDefault="003A520D">
            <w:pPr>
              <w:ind w:left="-49" w:firstLine="49"/>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708"/>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автоматизации, информатизации и защите информации администрации муниципального района «Кортк</w:t>
            </w:r>
            <w:r>
              <w:rPr>
                <w:rFonts w:ascii="Times New Roman" w:hAnsi="Times New Roman"/>
                <w:color w:val="000000" w:themeColor="text1"/>
                <w:sz w:val="24"/>
                <w:szCs w:val="24"/>
              </w:rPr>
              <w:lastRenderedPageBreak/>
              <w:t>еросский»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1383,347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96,490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269,300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114,870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802,687</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100,000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65"/>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Подпрограмма 5</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Поддержка социально ориентированных некоммерческих организаций.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1822,51409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349,991</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255,946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532,95009</w:t>
            </w:r>
          </w:p>
        </w:tc>
        <w:tc>
          <w:tcPr>
            <w:tcW w:w="992"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b/>
                <w:color w:val="000000" w:themeColor="text1"/>
              </w:rPr>
            </w:pPr>
            <w:r>
              <w:rPr>
                <w:rFonts w:ascii="Times New Roman" w:hAnsi="Times New Roman"/>
                <w:b/>
                <w:color w:val="000000" w:themeColor="text1"/>
                <w:sz w:val="24"/>
                <w:szCs w:val="24"/>
              </w:rPr>
              <w:t>283,627</w:t>
            </w:r>
          </w:p>
        </w:tc>
        <w:tc>
          <w:tcPr>
            <w:tcW w:w="992"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b/>
                <w:color w:val="000000" w:themeColor="text1"/>
              </w:rPr>
            </w:pPr>
            <w:r>
              <w:rPr>
                <w:rFonts w:ascii="Times New Roman" w:hAnsi="Times New Roman"/>
                <w:b/>
                <w:color w:val="000000" w:themeColor="text1"/>
                <w:sz w:val="24"/>
                <w:szCs w:val="24"/>
              </w:rPr>
              <w:t>200,000</w:t>
            </w:r>
          </w:p>
        </w:tc>
        <w:tc>
          <w:tcPr>
            <w:tcW w:w="1134"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708"/>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b/>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социальным вопросам администрации муниципального района «Корткеросский»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1822,51409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349,991</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255,946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532,95009</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jc w:val="center"/>
              <w:rPr>
                <w:color w:val="000000" w:themeColor="text1"/>
              </w:rPr>
            </w:pPr>
            <w:r>
              <w:rPr>
                <w:rFonts w:ascii="Times New Roman" w:hAnsi="Times New Roman"/>
                <w:color w:val="000000" w:themeColor="text1"/>
                <w:sz w:val="24"/>
                <w:szCs w:val="24"/>
              </w:rPr>
              <w:t>283,627</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color w:val="000000" w:themeColor="text1"/>
              </w:rPr>
            </w:pPr>
            <w:r>
              <w:rPr>
                <w:rFonts w:ascii="Times New Roman" w:hAnsi="Times New Roman"/>
                <w:color w:val="000000" w:themeColor="text1"/>
                <w:sz w:val="24"/>
                <w:szCs w:val="24"/>
              </w:rPr>
              <w:t>200,000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8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5.1.1.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Оказание финансовой поддержки социально ориентированным некомм</w:t>
            </w:r>
            <w:r>
              <w:rPr>
                <w:rFonts w:ascii="Times New Roman" w:hAnsi="Times New Roman"/>
                <w:color w:val="000000" w:themeColor="text1"/>
                <w:sz w:val="24"/>
                <w:szCs w:val="24"/>
              </w:rPr>
              <w:lastRenderedPageBreak/>
              <w:t>ерческим организациям</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1822,51409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349,991</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255,946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532,95009</w:t>
            </w:r>
          </w:p>
        </w:tc>
        <w:tc>
          <w:tcPr>
            <w:tcW w:w="992"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b/>
                <w:color w:val="000000" w:themeColor="text1"/>
              </w:rPr>
            </w:pPr>
            <w:r>
              <w:rPr>
                <w:rFonts w:ascii="Times New Roman" w:hAnsi="Times New Roman"/>
                <w:b/>
                <w:color w:val="000000" w:themeColor="text1"/>
                <w:sz w:val="24"/>
                <w:szCs w:val="24"/>
              </w:rPr>
              <w:t>283,627</w:t>
            </w:r>
          </w:p>
        </w:tc>
        <w:tc>
          <w:tcPr>
            <w:tcW w:w="992"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b/>
                <w:color w:val="000000" w:themeColor="text1"/>
              </w:rPr>
            </w:pPr>
            <w:r>
              <w:rPr>
                <w:rFonts w:ascii="Times New Roman" w:hAnsi="Times New Roman"/>
                <w:b/>
                <w:color w:val="000000" w:themeColor="text1"/>
                <w:sz w:val="24"/>
                <w:szCs w:val="24"/>
              </w:rPr>
              <w:t>200,000</w:t>
            </w:r>
          </w:p>
        </w:tc>
        <w:tc>
          <w:tcPr>
            <w:tcW w:w="1134"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708"/>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социальным вопросам</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1822,51409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349,991</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255,946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532,95009</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color w:val="000000" w:themeColor="text1"/>
              </w:rPr>
            </w:pPr>
            <w:r>
              <w:rPr>
                <w:rFonts w:ascii="Times New Roman" w:hAnsi="Times New Roman"/>
                <w:color w:val="000000" w:themeColor="text1"/>
                <w:sz w:val="24"/>
                <w:szCs w:val="24"/>
              </w:rPr>
              <w:t>283,627</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color w:val="000000" w:themeColor="text1"/>
              </w:rPr>
            </w:pPr>
            <w:r>
              <w:rPr>
                <w:rFonts w:ascii="Times New Roman" w:hAnsi="Times New Roman"/>
                <w:color w:val="000000" w:themeColor="text1"/>
                <w:sz w:val="24"/>
                <w:szCs w:val="24"/>
              </w:rPr>
              <w:t>200,000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3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5.2.1.</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436D7D" w:rsidRDefault="00436D7D">
            <w:pPr>
              <w:jc w:val="both"/>
              <w:rPr>
                <w:rFonts w:ascii="Times New Roman" w:hAnsi="Times New Roman"/>
                <w:color w:val="000000" w:themeColor="text1"/>
                <w:sz w:val="24"/>
                <w:szCs w:val="24"/>
              </w:rPr>
            </w:pPr>
          </w:p>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Оказание информационной поддержки социально ориентированным некоммерческим организациям</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708"/>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Служба по социальным вопросам</w:t>
            </w:r>
          </w:p>
        </w:tc>
        <w:tc>
          <w:tcPr>
            <w:tcW w:w="993"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2"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993"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bl>
    <w:p w:rsidR="00436D7D" w:rsidRDefault="003A520D">
      <w:pPr>
        <w:jc w:val="righ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8"/>
          <w:szCs w:val="24"/>
        </w:rPr>
        <w:t>».</w:t>
      </w:r>
    </w:p>
    <w:p w:rsidR="00436D7D" w:rsidRDefault="00436D7D">
      <w:pPr>
        <w:spacing w:after="0" w:line="240" w:lineRule="auto"/>
        <w:contextualSpacing/>
        <w:rPr>
          <w:rFonts w:ascii="Times New Roman" w:eastAsia="Calibri" w:hAnsi="Times New Roman" w:cs="Times New Roman"/>
          <w:color w:val="000000" w:themeColor="text1"/>
          <w:sz w:val="24"/>
          <w:szCs w:val="24"/>
        </w:rPr>
      </w:pPr>
    </w:p>
    <w:p w:rsidR="00436D7D" w:rsidRDefault="00436D7D">
      <w:pPr>
        <w:spacing w:after="0" w:line="240" w:lineRule="auto"/>
        <w:contextualSpacing/>
        <w:rPr>
          <w:rFonts w:ascii="Times New Roman" w:eastAsia="Times New Roman" w:hAnsi="Times New Roman" w:cs="Times New Roman"/>
          <w:color w:val="000000" w:themeColor="text1"/>
          <w:sz w:val="28"/>
          <w:szCs w:val="28"/>
          <w:lang w:eastAsia="ru-RU"/>
        </w:rPr>
      </w:pPr>
    </w:p>
    <w:p w:rsidR="00436D7D" w:rsidRDefault="00436D7D">
      <w:pPr>
        <w:spacing w:after="0" w:line="240" w:lineRule="auto"/>
        <w:contextualSpacing/>
        <w:jc w:val="center"/>
        <w:rPr>
          <w:rFonts w:ascii="Times New Roman" w:eastAsia="Times New Roman" w:hAnsi="Times New Roman" w:cs="Times New Roman"/>
          <w:color w:val="000000" w:themeColor="text1"/>
          <w:sz w:val="28"/>
          <w:szCs w:val="28"/>
          <w:lang w:eastAsia="ru-RU"/>
        </w:rPr>
      </w:pPr>
    </w:p>
    <w:p w:rsidR="00436D7D" w:rsidRDefault="00436D7D">
      <w:pPr>
        <w:spacing w:after="0" w:line="240" w:lineRule="auto"/>
        <w:contextualSpacing/>
        <w:jc w:val="center"/>
        <w:rPr>
          <w:rFonts w:ascii="Times New Roman" w:eastAsia="Times New Roman" w:hAnsi="Times New Roman" w:cs="Times New Roman"/>
          <w:color w:val="000000" w:themeColor="text1"/>
          <w:sz w:val="28"/>
          <w:szCs w:val="28"/>
          <w:lang w:eastAsia="ru-RU"/>
        </w:rPr>
      </w:pPr>
    </w:p>
    <w:p w:rsidR="00436D7D" w:rsidRDefault="00436D7D">
      <w:pPr>
        <w:spacing w:after="0" w:line="240" w:lineRule="auto"/>
        <w:contextualSpacing/>
        <w:jc w:val="center"/>
        <w:rPr>
          <w:rFonts w:ascii="Times New Roman" w:eastAsia="Times New Roman" w:hAnsi="Times New Roman" w:cs="Times New Roman"/>
          <w:color w:val="000000" w:themeColor="text1"/>
          <w:sz w:val="28"/>
          <w:szCs w:val="28"/>
          <w:lang w:eastAsia="ru-RU"/>
        </w:rPr>
      </w:pPr>
    </w:p>
    <w:p w:rsidR="00436D7D" w:rsidRDefault="003A520D">
      <w:pPr>
        <w:spacing w:after="0" w:line="240" w:lineRule="auto"/>
        <w:ind w:left="4395"/>
        <w:contextualSpacing/>
        <w:jc w:val="center"/>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Приложение 2</w:t>
      </w:r>
    </w:p>
    <w:p w:rsidR="00436D7D" w:rsidRDefault="003A520D">
      <w:pPr>
        <w:spacing w:after="0" w:line="240" w:lineRule="auto"/>
        <w:ind w:left="4395"/>
        <w:contextualSpacing/>
        <w:jc w:val="center"/>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к постановлению администрации </w:t>
      </w:r>
    </w:p>
    <w:p w:rsidR="00436D7D" w:rsidRDefault="003A520D">
      <w:pPr>
        <w:spacing w:after="0" w:line="240" w:lineRule="auto"/>
        <w:ind w:left="4395"/>
        <w:contextualSpacing/>
        <w:jc w:val="center"/>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муниципального района </w:t>
      </w:r>
    </w:p>
    <w:p w:rsidR="00436D7D" w:rsidRDefault="003A520D">
      <w:pPr>
        <w:spacing w:after="0" w:line="240" w:lineRule="auto"/>
        <w:ind w:left="4395"/>
        <w:contextualSpacing/>
        <w:jc w:val="center"/>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«Корткеросский»</w:t>
      </w:r>
    </w:p>
    <w:p w:rsidR="00436D7D" w:rsidRDefault="003A520D">
      <w:pPr>
        <w:spacing w:after="0" w:line="240" w:lineRule="auto"/>
        <w:ind w:left="4395"/>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6"/>
          <w:szCs w:val="26"/>
          <w:lang w:eastAsia="ru-RU"/>
        </w:rPr>
        <w:t>25.05.2026 № 549</w:t>
      </w:r>
    </w:p>
    <w:p w:rsidR="00436D7D" w:rsidRDefault="00436D7D">
      <w:pPr>
        <w:spacing w:after="0" w:line="240" w:lineRule="auto"/>
        <w:contextualSpacing/>
        <w:jc w:val="center"/>
        <w:rPr>
          <w:rFonts w:ascii="Times New Roman" w:eastAsia="Times New Roman" w:hAnsi="Times New Roman" w:cs="Times New Roman"/>
          <w:color w:val="000000" w:themeColor="text1"/>
          <w:sz w:val="28"/>
          <w:szCs w:val="28"/>
          <w:lang w:eastAsia="ru-RU"/>
        </w:rPr>
      </w:pPr>
    </w:p>
    <w:p w:rsidR="00436D7D" w:rsidRDefault="00436D7D">
      <w:pPr>
        <w:widowControl w:val="0"/>
        <w:autoSpaceDE w:val="0"/>
        <w:autoSpaceDN w:val="0"/>
        <w:adjustRightInd w:val="0"/>
        <w:spacing w:after="0" w:line="240" w:lineRule="auto"/>
        <w:ind w:left="10065"/>
        <w:jc w:val="center"/>
        <w:rPr>
          <w:rFonts w:ascii="Times New Roman" w:eastAsia="Calibri" w:hAnsi="Times New Roman" w:cs="Times New Roman"/>
          <w:bCs/>
          <w:sz w:val="24"/>
          <w:szCs w:val="24"/>
        </w:rPr>
      </w:pPr>
    </w:p>
    <w:p w:rsidR="00436D7D" w:rsidRDefault="00436D7D">
      <w:pPr>
        <w:spacing w:after="0" w:line="240" w:lineRule="auto"/>
        <w:contextualSpacing/>
        <w:jc w:val="right"/>
        <w:rPr>
          <w:rFonts w:ascii="Times New Roman" w:eastAsia="Times New Roman" w:hAnsi="Times New Roman" w:cs="Times New Roman"/>
          <w:color w:val="000000" w:themeColor="text1"/>
          <w:sz w:val="26"/>
          <w:szCs w:val="26"/>
          <w:lang w:eastAsia="ru-RU"/>
        </w:rPr>
      </w:pPr>
    </w:p>
    <w:p w:rsidR="00436D7D" w:rsidRDefault="003A520D">
      <w:pPr>
        <w:spacing w:after="0" w:line="240" w:lineRule="auto"/>
        <w:contextualSpacing/>
        <w:jc w:val="right"/>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«Таблица 4</w:t>
      </w:r>
    </w:p>
    <w:p w:rsidR="00436D7D" w:rsidRDefault="00436D7D">
      <w:pPr>
        <w:spacing w:after="0" w:line="240" w:lineRule="auto"/>
        <w:contextualSpacing/>
        <w:jc w:val="right"/>
        <w:rPr>
          <w:rFonts w:ascii="Times New Roman" w:eastAsia="Times New Roman" w:hAnsi="Times New Roman" w:cs="Times New Roman"/>
          <w:color w:val="000000" w:themeColor="text1"/>
          <w:sz w:val="28"/>
          <w:szCs w:val="28"/>
          <w:lang w:eastAsia="ru-RU"/>
        </w:rPr>
      </w:pPr>
    </w:p>
    <w:p w:rsidR="00436D7D" w:rsidRDefault="003A520D">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Ресурсное обеспечение и прогнозная (справочная) оценка расходов бюджета муниципального образования, на реализацию целей муниципальной программы (с учетом средств межбюджетных трансфертов)</w:t>
      </w:r>
    </w:p>
    <w:tbl>
      <w:tblPr>
        <w:tblStyle w:val="10"/>
        <w:tblW w:w="11339" w:type="dxa"/>
        <w:tblInd w:w="-147" w:type="dxa"/>
        <w:tblLayout w:type="fixed"/>
        <w:tblLook w:val="04A0" w:firstRow="1" w:lastRow="0" w:firstColumn="1" w:lastColumn="0" w:noHBand="0" w:noVBand="1"/>
      </w:tblPr>
      <w:tblGrid>
        <w:gridCol w:w="849"/>
        <w:gridCol w:w="1560"/>
        <w:gridCol w:w="2126"/>
        <w:gridCol w:w="1134"/>
        <w:gridCol w:w="1134"/>
        <w:gridCol w:w="850"/>
        <w:gridCol w:w="851"/>
        <w:gridCol w:w="709"/>
        <w:gridCol w:w="708"/>
        <w:gridCol w:w="709"/>
        <w:gridCol w:w="709"/>
      </w:tblGrid>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Статус</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Наименование муниципальной программы, </w:t>
            </w:r>
            <w:r>
              <w:rPr>
                <w:rFonts w:ascii="Times New Roman" w:hAnsi="Times New Roman"/>
                <w:color w:val="000000" w:themeColor="text1"/>
                <w:sz w:val="24"/>
                <w:szCs w:val="24"/>
              </w:rPr>
              <w:lastRenderedPageBreak/>
              <w:t>подпрограммы, ВЦП,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Источник финансирования</w:t>
            </w:r>
          </w:p>
        </w:tc>
        <w:tc>
          <w:tcPr>
            <w:tcW w:w="6804" w:type="dxa"/>
            <w:gridSpan w:val="8"/>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Оценка расходов, тыс. руб.</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Всего (нарастающим итогом с </w:t>
            </w:r>
            <w:r>
              <w:rPr>
                <w:rFonts w:ascii="Times New Roman" w:hAnsi="Times New Roman"/>
                <w:color w:val="000000" w:themeColor="text1"/>
                <w:sz w:val="24"/>
                <w:szCs w:val="24"/>
              </w:rPr>
              <w:lastRenderedPageBreak/>
              <w:t>начала реализации 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2022</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2024</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   2026</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2027</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2028</w:t>
            </w:r>
          </w:p>
        </w:tc>
      </w:tr>
      <w:tr w:rsidR="00436D7D" w:rsidTr="007573B3">
        <w:tc>
          <w:tcPr>
            <w:tcW w:w="84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Муниципальная программа</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«Развитие системы муниципального управления»</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 xml:space="preserve">Всего: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71492,5326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7367,946</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10100,794</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12212,7566</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15414,979</w:t>
            </w:r>
          </w:p>
        </w:tc>
        <w:tc>
          <w:tcPr>
            <w:tcW w:w="708"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9079,057</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9671,00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7646,00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tabs>
                <w:tab w:val="left" w:pos="585"/>
              </w:tabs>
              <w:rPr>
                <w:rFonts w:ascii="Times New Roman" w:hAnsi="Times New Roman"/>
                <w:b/>
                <w:i/>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tabs>
                <w:tab w:val="left" w:pos="1170"/>
              </w:tabs>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35143,02249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5065,210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5235,086</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5699,43249</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7712,167</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4910,127</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4273,00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b/>
                <w:color w:val="000000" w:themeColor="text1"/>
                <w:sz w:val="24"/>
                <w:szCs w:val="24"/>
              </w:rPr>
            </w:pPr>
          </w:p>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2248,00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36349,51011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2302,736</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4865,708</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6513,32411</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7702,812</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4168,93</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5398,00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rPr>
                <w:rFonts w:ascii="Times New Roman" w:hAnsi="Times New Roman"/>
                <w:b/>
                <w:color w:val="000000" w:themeColor="text1"/>
                <w:sz w:val="24"/>
                <w:szCs w:val="24"/>
              </w:rPr>
            </w:pPr>
          </w:p>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5398,00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i/>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nil"/>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nil"/>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nil"/>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nil"/>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nil"/>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nil"/>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Подпрограмма 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«Развитие кадрового потенциала»</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2960,170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808,500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520,000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378,000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383,670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320,000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550,000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ind w:right="-115"/>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2960,170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808,500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520,000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378,0000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383,670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320,000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    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Основное </w:t>
            </w:r>
            <w:r>
              <w:rPr>
                <w:rFonts w:ascii="Times New Roman" w:hAnsi="Times New Roman"/>
                <w:color w:val="000000" w:themeColor="text1"/>
                <w:sz w:val="24"/>
                <w:szCs w:val="24"/>
              </w:rPr>
              <w:lastRenderedPageBreak/>
              <w:t xml:space="preserve">мероприятие 1.1.1 </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Проведение конкурса </w:t>
            </w:r>
            <w:r>
              <w:rPr>
                <w:rFonts w:ascii="Times New Roman" w:hAnsi="Times New Roman"/>
                <w:color w:val="000000" w:themeColor="text1"/>
                <w:sz w:val="24"/>
                <w:szCs w:val="24"/>
              </w:rPr>
              <w:lastRenderedPageBreak/>
              <w:t>для формирования кадрового резерва</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Основное мероприятие 1.2.1 </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Организация обучения лиц, замещающих муниципальные должности</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43,250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43,250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43,250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43,250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Основное мероприятие 1.2.2 </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Организация обучения лиц, замещающих должности, не отнесенные к должностям </w:t>
            </w:r>
            <w:r>
              <w:rPr>
                <w:rFonts w:ascii="Times New Roman" w:hAnsi="Times New Roman"/>
                <w:color w:val="000000" w:themeColor="text1"/>
                <w:sz w:val="24"/>
                <w:szCs w:val="24"/>
              </w:rPr>
              <w:lastRenderedPageBreak/>
              <w:t>муниципальной службы</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65,250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65,250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65,250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65,250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p w:rsidR="00436D7D" w:rsidRDefault="00436D7D">
            <w:pPr>
              <w:jc w:val="center"/>
              <w:rPr>
                <w:rFonts w:ascii="Times New Roman" w:hAnsi="Times New Roman"/>
                <w:color w:val="000000" w:themeColor="text1"/>
                <w:sz w:val="24"/>
                <w:szCs w:val="24"/>
              </w:rPr>
            </w:pP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3"/>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1.2.3</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Организация медицинских осмотров и медицинских освидетельствований в медицинских организациях муниципальных служащих</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b/>
                <w:color w:val="000000" w:themeColor="text1"/>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b/>
                <w:color w:val="000000" w:themeColor="text1"/>
              </w:rPr>
            </w:pPr>
            <w:r>
              <w:rPr>
                <w:rFonts w:ascii="Times New Roman" w:hAnsi="Times New Roman"/>
                <w:b/>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b/>
                <w:color w:val="000000" w:themeColor="text1"/>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   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72"/>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1.2.4</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Опубликование нормативных правовых актов администрации муниципального района «Корткеросский» и Совета муниципального района «Корткеросс</w:t>
            </w:r>
            <w:r>
              <w:rPr>
                <w:rFonts w:ascii="Times New Roman" w:hAnsi="Times New Roman"/>
                <w:color w:val="000000" w:themeColor="text1"/>
                <w:sz w:val="24"/>
                <w:szCs w:val="24"/>
              </w:rPr>
              <w:lastRenderedPageBreak/>
              <w:t>кий» в средствах массовой информации</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2641,670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650,000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358,000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333,670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29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2641,670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650,000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358,000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333,670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68"/>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0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rPr>
          <w:trHeight w:val="27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174"/>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1.2.5</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sz w:val="24"/>
                <w:szCs w:val="24"/>
              </w:rPr>
            </w:pPr>
            <w:r>
              <w:rPr>
                <w:rFonts w:ascii="Times New Roman" w:hAnsi="Times New Roman"/>
                <w:color w:val="000000"/>
                <w:sz w:val="24"/>
                <w:szCs w:val="24"/>
              </w:rPr>
              <w:t>Приобретение (оплата услуг за изготовление) наградной атрибутики и символики (бланки Благодарственных писем, Почетных грамот, Дипломов, поздравительные папки, вкладыши в папки, фоторамки, кубки, статуэтки, ценные подарки, единовременные выплаты награждаемым)</w:t>
            </w:r>
          </w:p>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rPr>
          <w:trHeight w:val="177"/>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210,000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5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4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rPr>
          <w:trHeight w:val="238"/>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Подпрограмма 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«Управление муниципальными финансами и муниципальным долгом»</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48626,73919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3600,987</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6038,889</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8749,26319</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10922,600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5110,00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7115,0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7090,0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14040,04717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1298,251</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1229,127</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2318,88917</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3346,78</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1568,00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2152,0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2127,0</w:t>
            </w:r>
          </w:p>
        </w:tc>
      </w:tr>
      <w:tr w:rsidR="00436D7D" w:rsidTr="007573B3">
        <w:trPr>
          <w:trHeight w:val="29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34586,69202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2302,736</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4809,762</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6430,37402</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7575,82</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3542,00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4963,0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4963,0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rPr>
          <w:trHeight w:val="37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2.1.1</w:t>
            </w:r>
          </w:p>
          <w:p w:rsidR="00436D7D" w:rsidRDefault="00436D7D">
            <w:pPr>
              <w:jc w:val="center"/>
              <w:rPr>
                <w:rFonts w:ascii="Times New Roman" w:hAnsi="Times New Roman"/>
                <w:color w:val="000000" w:themeColor="text1"/>
                <w:sz w:val="24"/>
                <w:szCs w:val="24"/>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eastAsia="Times New Roman" w:hAnsi="Times New Roman"/>
                <w:color w:val="000000" w:themeColor="text1"/>
                <w:sz w:val="24"/>
                <w:szCs w:val="24"/>
              </w:rPr>
              <w:t>Обслуживание муниципального долга МР «Корткеросский»</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406,55966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189,952</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26,687</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14,92066</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406,55966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189,952</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26,687</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14,92066</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color w:val="000000" w:themeColor="text1"/>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2.2.1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Оплата муниципальными учреждениями расходов по коммунальным услугам</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45056,837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3411,035</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6012,202</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5571,000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10822,600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tabs>
                <w:tab w:val="center" w:pos="460"/>
              </w:tabs>
              <w:jc w:val="center"/>
              <w:rPr>
                <w:rFonts w:ascii="Times New Roman" w:hAnsi="Times New Roman"/>
                <w:color w:val="000000" w:themeColor="text1"/>
                <w:sz w:val="24"/>
                <w:szCs w:val="24"/>
              </w:rPr>
            </w:pPr>
            <w:r>
              <w:rPr>
                <w:rFonts w:ascii="Times New Roman" w:hAnsi="Times New Roman"/>
                <w:color w:val="000000" w:themeColor="text1"/>
                <w:sz w:val="24"/>
                <w:szCs w:val="24"/>
              </w:rPr>
              <w:t>5060,0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7090,0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7090,0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13000,819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1108,299</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1202,440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1671,300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3246,780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1518,00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2127,0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sz w:val="24"/>
                <w:szCs w:val="24"/>
              </w:rPr>
            </w:pPr>
          </w:p>
          <w:p w:rsidR="00436D7D" w:rsidRDefault="003A520D">
            <w:pPr>
              <w:jc w:val="center"/>
              <w:rPr>
                <w:rFonts w:ascii="Times New Roman" w:hAnsi="Times New Roman"/>
                <w:sz w:val="24"/>
                <w:szCs w:val="24"/>
              </w:rPr>
            </w:pPr>
            <w:r>
              <w:rPr>
                <w:rFonts w:ascii="Times New Roman" w:hAnsi="Times New Roman"/>
                <w:sz w:val="24"/>
                <w:szCs w:val="24"/>
              </w:rPr>
              <w:t>2127,0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32056,018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2302,736</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4809,762</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3899,700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7575,820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3542,0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4963,0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sz w:val="24"/>
                <w:szCs w:val="24"/>
              </w:rPr>
            </w:pPr>
            <w:r>
              <w:rPr>
                <w:rFonts w:ascii="Times New Roman" w:hAnsi="Times New Roman"/>
                <w:sz w:val="24"/>
                <w:szCs w:val="24"/>
              </w:rPr>
              <w:t>4963,00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средства от приносящей </w:t>
            </w:r>
            <w:r>
              <w:rPr>
                <w:rFonts w:ascii="Times New Roman" w:hAnsi="Times New Roman"/>
                <w:color w:val="000000" w:themeColor="text1"/>
                <w:sz w:val="24"/>
                <w:szCs w:val="24"/>
              </w:rPr>
              <w:lastRenderedPageBreak/>
              <w:t>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163"/>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2.2.2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both"/>
              <w:rPr>
                <w:rFonts w:ascii="Times New Roman" w:hAnsi="Times New Roman"/>
                <w:color w:val="000000" w:themeColor="text1"/>
                <w:sz w:val="24"/>
                <w:szCs w:val="24"/>
              </w:rPr>
            </w:pPr>
            <w:r>
              <w:rPr>
                <w:rFonts w:ascii="Times New Roman" w:hAnsi="Times New Roman"/>
                <w:color w:val="000000" w:themeColor="text1"/>
                <w:sz w:val="24"/>
                <w:szCs w:val="24"/>
              </w:rPr>
              <w:t>Содержание незаселенного (свободного от проживания) муниципального жилого фонда, включая оплату предъявленных исполнительных документов по содержанию незаселенного муниципального жилфонда</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highlight w:val="cyan"/>
              </w:rPr>
            </w:pPr>
            <w:r>
              <w:rPr>
                <w:rFonts w:ascii="Times New Roman" w:hAnsi="Times New Roman"/>
                <w:color w:val="000000" w:themeColor="text1"/>
                <w:sz w:val="24"/>
                <w:szCs w:val="24"/>
              </w:rPr>
              <w:t>3163,34253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3163,34253</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highlight w:val="cyan"/>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632,66851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632,66851</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2530,67402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2530,67402</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45"/>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 xml:space="preserve">Подпрограмма </w:t>
            </w:r>
          </w:p>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3</w:t>
            </w:r>
            <w:r>
              <w:rPr>
                <w:rFonts w:ascii="Times New Roman" w:hAnsi="Times New Roman"/>
                <w:color w:val="000000" w:themeColor="text1"/>
                <w:sz w:val="24"/>
                <w:szCs w:val="24"/>
              </w:rPr>
              <w:t xml:space="preserve"> </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436D7D" w:rsidRDefault="003A520D">
            <w:pPr>
              <w:rPr>
                <w:rFonts w:ascii="Times New Roman" w:hAnsi="Times New Roman"/>
                <w:b/>
                <w:color w:val="000000" w:themeColor="text1"/>
                <w:sz w:val="18"/>
                <w:szCs w:val="18"/>
              </w:rPr>
            </w:pPr>
            <w:r>
              <w:rPr>
                <w:rFonts w:ascii="Times New Roman" w:hAnsi="Times New Roman"/>
                <w:b/>
                <w:color w:val="000000" w:themeColor="text1"/>
                <w:sz w:val="18"/>
                <w:szCs w:val="18"/>
              </w:rPr>
              <w:t>Управление муниципальным имуществом муниципального района «Корткеросский»</w:t>
            </w: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Всего:</w:t>
            </w:r>
          </w:p>
          <w:p w:rsidR="00436D7D" w:rsidRDefault="00436D7D">
            <w:pP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10648,09132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1793,468</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1406,969</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988,09932</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1948,498</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2399,057</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1556,000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556,000</w:t>
            </w:r>
          </w:p>
        </w:tc>
      </w:tr>
      <w:tr w:rsidR="00436D7D" w:rsidTr="007573B3">
        <w:trPr>
          <w:trHeight w:val="33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highlight w:val="lightGray"/>
              </w:rPr>
            </w:pPr>
            <w:r>
              <w:rPr>
                <w:rFonts w:ascii="Times New Roman" w:hAnsi="Times New Roman"/>
                <w:b/>
                <w:color w:val="000000" w:themeColor="text1"/>
                <w:sz w:val="24"/>
                <w:szCs w:val="24"/>
              </w:rPr>
              <w:t>Из них за счет:</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rPr>
          <w:trHeight w:val="30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9107,79632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1793,468</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1406,969</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988,09932</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1905,133</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1772,127</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1121,000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121,000</w:t>
            </w:r>
          </w:p>
        </w:tc>
      </w:tr>
      <w:tr w:rsidR="00436D7D" w:rsidTr="007573B3">
        <w:trPr>
          <w:trHeight w:val="49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1540,295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43,365</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626,930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435,000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435,000</w:t>
            </w:r>
          </w:p>
        </w:tc>
      </w:tr>
      <w:tr w:rsidR="00436D7D" w:rsidTr="007573B3">
        <w:trPr>
          <w:trHeight w:val="46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rPr>
          <w:trHeight w:val="18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rPr>
          <w:trHeight w:val="16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96"/>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48"/>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Основное </w:t>
            </w: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мероприятие 3.1.1</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Организация технической инвентаризации, постановка на кадастровый учет и оценка рыночной стоимости (в том числе рыночной величины годовой арендной платы), балансовой стоимости объектов недвижимого имущества находящихся в муниципальной собственности, объектов недвижимости признанных бесхозяйными на основании решения суда, земельных участков, государственная собственность на которые не разграничена и лесоустройство, </w:t>
            </w:r>
            <w:proofErr w:type="spellStart"/>
            <w:r>
              <w:rPr>
                <w:rFonts w:ascii="Times New Roman" w:hAnsi="Times New Roman"/>
                <w:color w:val="000000" w:themeColor="text1"/>
                <w:sz w:val="24"/>
                <w:szCs w:val="24"/>
              </w:rPr>
              <w:t>софинансир</w:t>
            </w:r>
            <w:r>
              <w:rPr>
                <w:rFonts w:ascii="Times New Roman" w:hAnsi="Times New Roman"/>
                <w:color w:val="000000" w:themeColor="text1"/>
                <w:sz w:val="24"/>
                <w:szCs w:val="24"/>
              </w:rPr>
              <w:lastRenderedPageBreak/>
              <w:t>ование</w:t>
            </w:r>
            <w:proofErr w:type="spellEnd"/>
            <w:r>
              <w:rPr>
                <w:rFonts w:ascii="Times New Roman" w:hAnsi="Times New Roman"/>
                <w:color w:val="000000" w:themeColor="text1"/>
                <w:sz w:val="24"/>
                <w:szCs w:val="24"/>
              </w:rPr>
              <w:t xml:space="preserve"> проведения комплексных кадастровых работ в 2025г., </w:t>
            </w:r>
            <w:proofErr w:type="spellStart"/>
            <w:r>
              <w:rPr>
                <w:rFonts w:ascii="Times New Roman" w:hAnsi="Times New Roman"/>
                <w:color w:val="000000" w:themeColor="text1"/>
                <w:sz w:val="24"/>
                <w:szCs w:val="24"/>
              </w:rPr>
              <w:t>дефектовка</w:t>
            </w:r>
            <w:proofErr w:type="spellEnd"/>
            <w:r>
              <w:rPr>
                <w:rFonts w:ascii="Times New Roman" w:hAnsi="Times New Roman"/>
                <w:color w:val="000000" w:themeColor="text1"/>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36D7D" w:rsidRDefault="00436D7D">
            <w:pPr>
              <w:rPr>
                <w:rFonts w:ascii="Times New Roman" w:hAnsi="Times New Roman"/>
                <w:b/>
                <w:color w:val="000000" w:themeColor="text1"/>
                <w:sz w:val="24"/>
                <w:szCs w:val="24"/>
              </w:rPr>
            </w:pPr>
          </w:p>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5987,413</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899,484</w:t>
            </w: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1406,969</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928,000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952,960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800,000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1000,000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b/>
                <w:color w:val="000000" w:themeColor="text1"/>
                <w:sz w:val="24"/>
                <w:szCs w:val="24"/>
              </w:rPr>
            </w:pPr>
          </w:p>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rPr>
          <w:trHeight w:val="100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5944,048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899,484</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1406,969</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928,000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909,595</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1000,000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43,365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43,365</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3.1.2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Снос зданий, находящихся в казне муниципального района «</w:t>
            </w:r>
            <w:proofErr w:type="spellStart"/>
            <w:r>
              <w:rPr>
                <w:rFonts w:ascii="Times New Roman" w:hAnsi="Times New Roman"/>
                <w:color w:val="000000" w:themeColor="text1"/>
                <w:sz w:val="24"/>
                <w:szCs w:val="24"/>
              </w:rPr>
              <w:t>Корткеросс</w:t>
            </w:r>
            <w:proofErr w:type="spellEnd"/>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кий»</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2586,399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893,984</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995,538</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696,877</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2586,399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893,984</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995,538</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696,877</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689"/>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09"/>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w:t>
            </w: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3.1.3 </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Оценка технического состояния здания, строения, сооружения</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60,09932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60,09932</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12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Из них за счет:</w:t>
            </w:r>
          </w:p>
        </w:tc>
        <w:tc>
          <w:tcPr>
            <w:tcW w:w="680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r>
      <w:tr w:rsidR="00436D7D" w:rsidTr="007573B3">
        <w:trPr>
          <w:trHeight w:val="167"/>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60,09932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60,09932</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104"/>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29"/>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109"/>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rPr>
          <w:trHeight w:val="396"/>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861"/>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20"/>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Основное </w:t>
            </w:r>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Мероприятие            </w:t>
            </w:r>
          </w:p>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3.1.4</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Комплексные </w:t>
            </w:r>
            <w:r>
              <w:rPr>
                <w:rFonts w:ascii="Times New Roman" w:hAnsi="Times New Roman"/>
                <w:color w:val="000000" w:themeColor="text1"/>
                <w:sz w:val="24"/>
                <w:szCs w:val="24"/>
              </w:rPr>
              <w:lastRenderedPageBreak/>
              <w:t>кадастровые работы</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1401,980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601,980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400,000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400,00</w:t>
            </w:r>
          </w:p>
        </w:tc>
      </w:tr>
      <w:tr w:rsidR="00436D7D" w:rsidTr="007573B3">
        <w:trPr>
          <w:trHeight w:val="32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Из них за счет:</w:t>
            </w:r>
          </w:p>
        </w:tc>
        <w:tc>
          <w:tcPr>
            <w:tcW w:w="680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r>
      <w:tr w:rsidR="00436D7D" w:rsidTr="007573B3">
        <w:trPr>
          <w:trHeight w:val="32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18,950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10,950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4,0</w:t>
            </w:r>
          </w:p>
        </w:tc>
      </w:tr>
      <w:tr w:rsidR="00436D7D" w:rsidTr="007573B3">
        <w:trPr>
          <w:trHeight w:val="32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1383,030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591,030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396,000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396,000</w:t>
            </w:r>
          </w:p>
        </w:tc>
      </w:tr>
      <w:tr w:rsidR="00436D7D" w:rsidTr="007573B3">
        <w:trPr>
          <w:trHeight w:val="32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2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rPr>
          <w:trHeight w:val="32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118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78"/>
        </w:trPr>
        <w:tc>
          <w:tcPr>
            <w:tcW w:w="849" w:type="dxa"/>
            <w:vMerge w:val="restart"/>
            <w:tcBorders>
              <w:top w:val="single" w:sz="4" w:space="0" w:color="auto"/>
              <w:left w:val="single" w:sz="4" w:space="0" w:color="auto"/>
              <w:right w:val="single" w:sz="4" w:space="0" w:color="auto"/>
            </w:tcBorders>
            <w:vAlign w:val="center"/>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3.1.5</w:t>
            </w:r>
          </w:p>
        </w:tc>
        <w:tc>
          <w:tcPr>
            <w:tcW w:w="1560" w:type="dxa"/>
            <w:vMerge w:val="restart"/>
            <w:tcBorders>
              <w:top w:val="single" w:sz="4" w:space="0" w:color="auto"/>
              <w:left w:val="single" w:sz="4" w:space="0" w:color="auto"/>
              <w:right w:val="single" w:sz="4" w:space="0" w:color="auto"/>
            </w:tcBorders>
            <w:vAlign w:val="center"/>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Подготовка проектов межевания территории для выполнения комплексных кадастровых работ</w:t>
            </w: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612,200</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300,200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156,000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156,000</w:t>
            </w:r>
          </w:p>
        </w:tc>
      </w:tr>
      <w:tr w:rsidR="00436D7D" w:rsidTr="007573B3">
        <w:trPr>
          <w:trHeight w:val="495"/>
        </w:trPr>
        <w:tc>
          <w:tcPr>
            <w:tcW w:w="849"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560"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Из них за счет:</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rPr>
          <w:trHeight w:val="495"/>
        </w:trPr>
        <w:tc>
          <w:tcPr>
            <w:tcW w:w="849"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560"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sz w:val="24"/>
                <w:szCs w:val="24"/>
              </w:rPr>
            </w:pPr>
            <w:r>
              <w:rPr>
                <w:rFonts w:ascii="Times New Roman" w:hAnsi="Times New Roman"/>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498,300</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264,300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117,000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117,000</w:t>
            </w:r>
          </w:p>
        </w:tc>
      </w:tr>
      <w:tr w:rsidR="00436D7D" w:rsidTr="007573B3">
        <w:trPr>
          <w:trHeight w:val="630"/>
        </w:trPr>
        <w:tc>
          <w:tcPr>
            <w:tcW w:w="849"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560"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sz w:val="24"/>
                <w:szCs w:val="24"/>
              </w:rPr>
            </w:pPr>
            <w:r>
              <w:rPr>
                <w:rFonts w:ascii="Times New Roman" w:hAnsi="Times New Roman"/>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113,900</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35,900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39,000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39,000</w:t>
            </w:r>
          </w:p>
        </w:tc>
      </w:tr>
      <w:tr w:rsidR="00436D7D" w:rsidTr="007573B3">
        <w:trPr>
          <w:trHeight w:val="495"/>
        </w:trPr>
        <w:tc>
          <w:tcPr>
            <w:tcW w:w="849"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560"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sz w:val="24"/>
                <w:szCs w:val="24"/>
              </w:rPr>
            </w:pPr>
            <w:r>
              <w:rPr>
                <w:rFonts w:ascii="Times New Roman" w:hAnsi="Times New Roman"/>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90"/>
        </w:trPr>
        <w:tc>
          <w:tcPr>
            <w:tcW w:w="849"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560"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b/>
                <w:sz w:val="24"/>
                <w:szCs w:val="24"/>
              </w:rPr>
            </w:pPr>
            <w:r>
              <w:rPr>
                <w:rFonts w:ascii="Times New Roman" w:hAnsi="Times New Roman"/>
                <w:b/>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tc>
      </w:tr>
      <w:tr w:rsidR="00436D7D" w:rsidTr="007573B3">
        <w:trPr>
          <w:trHeight w:val="240"/>
        </w:trPr>
        <w:tc>
          <w:tcPr>
            <w:tcW w:w="849"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560" w:type="dxa"/>
            <w:vMerge/>
            <w:tcBorders>
              <w:left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sz w:val="24"/>
                <w:szCs w:val="24"/>
              </w:rPr>
            </w:pPr>
            <w:r>
              <w:rPr>
                <w:rFonts w:ascii="Times New Roman" w:hAnsi="Times New Roman"/>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210"/>
        </w:trPr>
        <w:tc>
          <w:tcPr>
            <w:tcW w:w="849" w:type="dxa"/>
            <w:vMerge/>
            <w:tcBorders>
              <w:left w:val="single" w:sz="4" w:space="0" w:color="auto"/>
              <w:bottom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1560" w:type="dxa"/>
            <w:vMerge/>
            <w:tcBorders>
              <w:left w:val="single" w:sz="4" w:space="0" w:color="auto"/>
              <w:bottom w:val="single" w:sz="4" w:space="0" w:color="auto"/>
              <w:right w:val="single" w:sz="4" w:space="0" w:color="auto"/>
            </w:tcBorders>
            <w:vAlign w:val="center"/>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436D7D" w:rsidRDefault="003A520D">
            <w:pPr>
              <w:rPr>
                <w:rFonts w:ascii="Times New Roman" w:hAnsi="Times New Roman"/>
                <w:sz w:val="24"/>
                <w:szCs w:val="24"/>
              </w:rPr>
            </w:pPr>
            <w:r>
              <w:rPr>
                <w:rFonts w:ascii="Times New Roman" w:hAnsi="Times New Roman"/>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Подпрограмма 4</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«Развитие информационного общества»</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7435,018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815,000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1878,990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1564,444</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1876,584</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1050,000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7435,018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815,000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1878,990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1564,444</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1876,584</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1050,00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4.1.1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Автоматизация и модернизация рабочих мест специалистов администрации МО МР «Корткеросский» осуществляющих работу с государственными и муниципальными информационными системами</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2758,4716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239,484</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1076,990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644,6846</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297,313</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2758,4716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239,484</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1076,990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644,6846</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297,313</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4.1.2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Приобретение оборудования и расходных материалов для систем видеосвязи, систем селекторной связи, системы проведения совещаний, выступлений и презентаций</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29,999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29,999</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29,999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29,999</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средства от приносящей </w:t>
            </w:r>
            <w:r>
              <w:rPr>
                <w:rFonts w:ascii="Times New Roman" w:hAnsi="Times New Roman"/>
                <w:color w:val="000000" w:themeColor="text1"/>
                <w:sz w:val="24"/>
                <w:szCs w:val="24"/>
              </w:rPr>
              <w:lastRenderedPageBreak/>
              <w:t>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4.2.1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Приобретение компьютерного, коммутационного и абонентского оборудования </w:t>
            </w:r>
            <w:proofErr w:type="spellStart"/>
            <w:r>
              <w:rPr>
                <w:rFonts w:ascii="Times New Roman" w:hAnsi="Times New Roman"/>
                <w:color w:val="000000" w:themeColor="text1"/>
                <w:sz w:val="24"/>
                <w:szCs w:val="24"/>
              </w:rPr>
              <w:t>ip</w:t>
            </w:r>
            <w:proofErr w:type="spellEnd"/>
            <w:r>
              <w:rPr>
                <w:rFonts w:ascii="Times New Roman" w:hAnsi="Times New Roman"/>
                <w:color w:val="000000" w:themeColor="text1"/>
                <w:sz w:val="24"/>
                <w:szCs w:val="24"/>
              </w:rPr>
              <w:t xml:space="preserve">-телефонии, услуги по установке, настройке и техническому обслуживанию программно-аппаратного комплекса </w:t>
            </w:r>
            <w:proofErr w:type="spellStart"/>
            <w:r>
              <w:rPr>
                <w:rFonts w:ascii="Times New Roman" w:hAnsi="Times New Roman"/>
                <w:color w:val="000000" w:themeColor="text1"/>
                <w:sz w:val="24"/>
                <w:szCs w:val="24"/>
              </w:rPr>
              <w:t>ip</w:t>
            </w:r>
            <w:proofErr w:type="spellEnd"/>
            <w:r>
              <w:rPr>
                <w:rFonts w:ascii="Times New Roman" w:hAnsi="Times New Roman"/>
                <w:color w:val="000000" w:themeColor="text1"/>
                <w:sz w:val="24"/>
                <w:szCs w:val="24"/>
              </w:rPr>
              <w:t>-телефонии</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4.2.2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Приобретение неисключительных (пользовательских), лицензионных прав на программное обеспечение, а также приобретение и обновление справочно-информационных баз данных</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3249,1804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435,007</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532,700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804,8894</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776,584</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3249,1804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435,007</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532,700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804,8894</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776,584</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700,000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w:t>
            </w:r>
            <w:r>
              <w:rPr>
                <w:rFonts w:ascii="Times New Roman" w:hAnsi="Times New Roman"/>
                <w:color w:val="000000" w:themeColor="text1"/>
                <w:sz w:val="24"/>
                <w:szCs w:val="24"/>
              </w:rPr>
              <w:lastRenderedPageBreak/>
              <w:t>риятие 4.3.1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Размещение информации о </w:t>
            </w:r>
            <w:r>
              <w:rPr>
                <w:rFonts w:ascii="Times New Roman" w:hAnsi="Times New Roman"/>
                <w:color w:val="000000" w:themeColor="text1"/>
                <w:sz w:val="24"/>
                <w:szCs w:val="24"/>
              </w:rPr>
              <w:lastRenderedPageBreak/>
              <w:t>муниципальных услугах и функциях муниципального контроля на Едином портале государственных и муниципальных услуг</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4.3.2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eastAsia="Times New Roman" w:hAnsi="Times New Roman"/>
                <w:color w:val="000000" w:themeColor="text1"/>
                <w:sz w:val="24"/>
                <w:szCs w:val="24"/>
              </w:rPr>
              <w:t>Оказание услуг по сопровождению, технической поддержке и модернизации официального сайта администрации муниципального образования муниципального района «Корткеросский»</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14,020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14,020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14,020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436D7D">
            <w:pPr>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436D7D" w:rsidRDefault="00436D7D">
            <w:pPr>
              <w:rPr>
                <w:color w:val="000000" w:themeColor="text1"/>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4.4.1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Создание всех необходимых условий, обеспечивающих защиту информации ограниченного распространения от несанкциони</w:t>
            </w:r>
            <w:r>
              <w:rPr>
                <w:rFonts w:ascii="Times New Roman" w:hAnsi="Times New Roman"/>
                <w:color w:val="000000" w:themeColor="text1"/>
                <w:sz w:val="24"/>
                <w:szCs w:val="24"/>
              </w:rPr>
              <w:lastRenderedPageBreak/>
              <w:t>рованного доступа, кражи, утечки по каналам связи, искажения, уничтожения и иных неправомерных действий</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1383,347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96,490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269,300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114,870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802,687</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1383,347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96,490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269,300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114,870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802,687</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Подпрограмма 5</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«Поддержка социально ориентированных некоммерческих организаций»</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1822,51409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349,991</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255,946</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532,95009</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283,627</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1599,991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349,991</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450,000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200,000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200,000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222,52309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55,946</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82,95009</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83,627</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Основное мероприятие 5.1.1.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 xml:space="preserve">Оказание поддержки социально ориентированных некоммерческих организаций, благотворительной деятельности и добровольчества, </w:t>
            </w:r>
            <w:r>
              <w:rPr>
                <w:rFonts w:ascii="Times New Roman" w:hAnsi="Times New Roman"/>
                <w:color w:val="000000" w:themeColor="text1"/>
                <w:sz w:val="24"/>
                <w:szCs w:val="24"/>
              </w:rPr>
              <w:lastRenderedPageBreak/>
              <w:t>организацию и осуществление региональных и межмуниципальных программ поддержки социально ориентированных некоммерческих организаций, благотворительной деятельности и добровольчества</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1822,51409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349,991</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255,946</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532,95009</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283,627</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1599,991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349,991</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450,000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200,000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222,52309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55,946</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82,95009</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83,627</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color w:val="000000" w:themeColor="text1"/>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rPr>
          <w:trHeight w:val="314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tcPr>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436D7D">
            <w:pPr>
              <w:jc w:val="center"/>
              <w:rPr>
                <w:rFonts w:ascii="Times New Roman" w:hAnsi="Times New Roman"/>
                <w:color w:val="000000" w:themeColor="text1"/>
                <w:sz w:val="24"/>
                <w:szCs w:val="24"/>
              </w:rPr>
            </w:pPr>
          </w:p>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Основное мероприятие 5.2.1.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Организация информирования о деятельности социально ориентированных некоммерческих организаций, благотворительной деятельности и добровольчества</w:t>
            </w: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color w:val="000000" w:themeColor="text1"/>
                <w:sz w:val="24"/>
                <w:szCs w:val="24"/>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Из них за счет:</w:t>
            </w:r>
          </w:p>
        </w:tc>
        <w:tc>
          <w:tcPr>
            <w:tcW w:w="467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бюджета муниципального района «Корткеросский»: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республиканского бюджета Республики Коми: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b/>
                <w:i/>
                <w:color w:val="000000" w:themeColor="text1"/>
                <w:sz w:val="24"/>
                <w:szCs w:val="24"/>
              </w:rPr>
              <w:t>В том числе:</w:t>
            </w:r>
          </w:p>
        </w:tc>
        <w:tc>
          <w:tcPr>
            <w:tcW w:w="4678"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36D7D" w:rsidRDefault="00436D7D">
            <w:pPr>
              <w:jc w:val="center"/>
              <w:rPr>
                <w:rFonts w:ascii="Times New Roman" w:hAnsi="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36D7D" w:rsidRDefault="00436D7D">
            <w:pPr>
              <w:jc w:val="center"/>
              <w:rPr>
                <w:rFonts w:ascii="Times New Roman" w:hAnsi="Times New Roman"/>
                <w:color w:val="000000" w:themeColor="text1"/>
                <w:sz w:val="24"/>
                <w:szCs w:val="24"/>
              </w:rPr>
            </w:pP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юридические лица:*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r w:rsidR="00436D7D" w:rsidTr="007573B3">
        <w:tc>
          <w:tcPr>
            <w:tcW w:w="849"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36D7D" w:rsidRDefault="00436D7D">
            <w:pPr>
              <w:rPr>
                <w:rFonts w:ascii="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36D7D" w:rsidRDefault="003A520D">
            <w:pPr>
              <w:rPr>
                <w:rFonts w:ascii="Times New Roman" w:hAnsi="Times New Roman"/>
                <w:color w:val="000000" w:themeColor="text1"/>
                <w:sz w:val="24"/>
                <w:szCs w:val="24"/>
              </w:rPr>
            </w:pPr>
            <w:r>
              <w:rPr>
                <w:rFonts w:ascii="Times New Roman" w:hAnsi="Times New Roman"/>
                <w:color w:val="000000" w:themeColor="text1"/>
                <w:sz w:val="24"/>
                <w:szCs w:val="24"/>
              </w:rPr>
              <w:t>средства от приносящей доход 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c>
          <w:tcPr>
            <w:tcW w:w="709" w:type="dxa"/>
            <w:tcBorders>
              <w:top w:val="single" w:sz="4" w:space="0" w:color="auto"/>
              <w:left w:val="single" w:sz="4" w:space="0" w:color="auto"/>
              <w:bottom w:val="single" w:sz="4" w:space="0" w:color="auto"/>
              <w:right w:val="single" w:sz="4" w:space="0" w:color="auto"/>
            </w:tcBorders>
            <w:vAlign w:val="center"/>
          </w:tcPr>
          <w:p w:rsidR="00436D7D" w:rsidRDefault="003A520D">
            <w:pPr>
              <w:jc w:val="center"/>
              <w:rPr>
                <w:rFonts w:ascii="Times New Roman" w:hAnsi="Times New Roman"/>
                <w:color w:val="000000" w:themeColor="text1"/>
                <w:sz w:val="24"/>
                <w:szCs w:val="24"/>
              </w:rPr>
            </w:pPr>
            <w:r>
              <w:rPr>
                <w:rFonts w:ascii="Times New Roman" w:hAnsi="Times New Roman"/>
                <w:color w:val="000000" w:themeColor="text1"/>
                <w:sz w:val="24"/>
                <w:szCs w:val="24"/>
              </w:rPr>
              <w:t>0,000</w:t>
            </w:r>
          </w:p>
        </w:tc>
      </w:tr>
    </w:tbl>
    <w:p w:rsidR="00436D7D" w:rsidRDefault="00436D7D">
      <w:pPr>
        <w:spacing w:after="0" w:line="240" w:lineRule="auto"/>
        <w:rPr>
          <w:rFonts w:ascii="Times New Roman" w:eastAsia="Calibri" w:hAnsi="Times New Roman" w:cs="Times New Roman"/>
          <w:b/>
          <w:sz w:val="28"/>
          <w:szCs w:val="28"/>
        </w:rPr>
      </w:pPr>
    </w:p>
    <w:p w:rsidR="00436D7D" w:rsidRDefault="003A520D">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w:t>
      </w:r>
    </w:p>
    <w:p w:rsidR="00414F7A" w:rsidRDefault="00414F7A" w:rsidP="00414F7A">
      <w:pPr>
        <w:jc w:val="right"/>
        <w:rPr>
          <w:rFonts w:ascii="Times New Roman" w:eastAsia="Calibri" w:hAnsi="Times New Roman" w:cs="Times New Roman"/>
          <w:b/>
          <w:sz w:val="32"/>
          <w:szCs w:val="32"/>
        </w:rPr>
      </w:pPr>
    </w:p>
    <w:p w:rsidR="00414F7A" w:rsidRDefault="00414F7A" w:rsidP="00414F7A">
      <w:pPr>
        <w:jc w:val="right"/>
        <w:rPr>
          <w:rFonts w:ascii="Times New Roman" w:eastAsia="Calibri" w:hAnsi="Times New Roman" w:cs="Times New Roman"/>
          <w:b/>
          <w:sz w:val="32"/>
          <w:szCs w:val="32"/>
        </w:rPr>
      </w:pPr>
    </w:p>
    <w:p w:rsidR="003A520D" w:rsidRDefault="003A520D" w:rsidP="00414F7A">
      <w:pPr>
        <w:jc w:val="center"/>
        <w:rPr>
          <w:rFonts w:ascii="Times New Roman" w:eastAsia="Calibri" w:hAnsi="Times New Roman" w:cs="Times New Roman"/>
          <w:b/>
          <w:sz w:val="32"/>
          <w:szCs w:val="32"/>
        </w:rPr>
      </w:pPr>
      <w:r w:rsidRPr="00414F7A">
        <w:rPr>
          <w:rFonts w:ascii="Times New Roman" w:eastAsia="Calibri" w:hAnsi="Times New Roman" w:cs="Times New Roman"/>
          <w:sz w:val="32"/>
          <w:szCs w:val="32"/>
        </w:rPr>
        <w:br w:type="page"/>
      </w:r>
      <w:r>
        <w:rPr>
          <w:rFonts w:ascii="Times New Roman" w:eastAsia="Calibri" w:hAnsi="Times New Roman" w:cs="Times New Roman"/>
          <w:b/>
          <w:sz w:val="32"/>
          <w:szCs w:val="32"/>
        </w:rPr>
        <w:lastRenderedPageBreak/>
        <w:t>Постановление от 05.05.2026 № 469 «О проведении опроса граждан сельских поселений «Корткерос», «</w:t>
      </w:r>
      <w:proofErr w:type="spellStart"/>
      <w:r>
        <w:rPr>
          <w:rFonts w:ascii="Times New Roman" w:eastAsia="Calibri" w:hAnsi="Times New Roman" w:cs="Times New Roman"/>
          <w:b/>
          <w:sz w:val="32"/>
          <w:szCs w:val="32"/>
        </w:rPr>
        <w:t>Усть-Лэкчим</w:t>
      </w:r>
      <w:proofErr w:type="spellEnd"/>
      <w:r>
        <w:rPr>
          <w:rFonts w:ascii="Times New Roman" w:eastAsia="Calibri" w:hAnsi="Times New Roman" w:cs="Times New Roman"/>
          <w:b/>
          <w:sz w:val="32"/>
          <w:szCs w:val="32"/>
        </w:rPr>
        <w:t>», «</w:t>
      </w:r>
      <w:proofErr w:type="spellStart"/>
      <w:r>
        <w:rPr>
          <w:rFonts w:ascii="Times New Roman" w:eastAsia="Calibri" w:hAnsi="Times New Roman" w:cs="Times New Roman"/>
          <w:b/>
          <w:sz w:val="32"/>
          <w:szCs w:val="32"/>
        </w:rPr>
        <w:t>Намск</w:t>
      </w:r>
      <w:proofErr w:type="spellEnd"/>
      <w:r>
        <w:rPr>
          <w:rFonts w:ascii="Times New Roman" w:eastAsia="Calibri" w:hAnsi="Times New Roman" w:cs="Times New Roman"/>
          <w:b/>
          <w:sz w:val="32"/>
          <w:szCs w:val="32"/>
        </w:rPr>
        <w:t>», «</w:t>
      </w:r>
      <w:proofErr w:type="spellStart"/>
      <w:r>
        <w:rPr>
          <w:rFonts w:ascii="Times New Roman" w:eastAsia="Calibri" w:hAnsi="Times New Roman" w:cs="Times New Roman"/>
          <w:b/>
          <w:sz w:val="32"/>
          <w:szCs w:val="32"/>
        </w:rPr>
        <w:t>Мордино</w:t>
      </w:r>
      <w:proofErr w:type="spellEnd"/>
      <w:r>
        <w:rPr>
          <w:rFonts w:ascii="Times New Roman" w:eastAsia="Calibri" w:hAnsi="Times New Roman" w:cs="Times New Roman"/>
          <w:b/>
          <w:sz w:val="32"/>
          <w:szCs w:val="32"/>
        </w:rPr>
        <w:t>» по вопросу реорганизации образовательных организаций»</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477BB">
        <w:rPr>
          <w:rFonts w:ascii="Times New Roman" w:eastAsia="DengXian" w:hAnsi="Times New Roman" w:cs="Times New Roman"/>
          <w:color w:val="000000"/>
          <w:sz w:val="28"/>
          <w:szCs w:val="28"/>
          <w:lang w:eastAsia="ru-RU"/>
        </w:rPr>
        <w:t xml:space="preserve">В соответствии со статьей 46 </w:t>
      </w:r>
      <w:r w:rsidRPr="008477BB">
        <w:rPr>
          <w:rFonts w:ascii="Times New Roman" w:eastAsia="DengXian" w:hAnsi="Times New Roman" w:cs="Times New Roman"/>
          <w:sz w:val="28"/>
          <w:szCs w:val="28"/>
          <w:lang w:eastAsia="ru-RU"/>
        </w:rPr>
        <w:t>Федерального закона от 20.03.2025      № 33-ФЗ «Об общих принципах организации местного самоуправления в единой системе публичной власти», ст.22 Федерального закона от 29 декабря 2012 года № 273-ФЗ «Об образовании Российской Федерации», Законом Республики Коми от 03.03.2017 № 15-РЗ «О порядке назначения и проведения опроса граждан на территориях муниципальных образований в Республике Коми», п.4 ст.26</w:t>
      </w:r>
      <w:hyperlink r:id="rId9" w:history="1"/>
      <w:r w:rsidRPr="008477BB">
        <w:rPr>
          <w:rFonts w:ascii="Times New Roman" w:eastAsia="DengXian" w:hAnsi="Times New Roman" w:cs="Times New Roman"/>
          <w:sz w:val="28"/>
          <w:szCs w:val="28"/>
          <w:lang w:eastAsia="ru-RU"/>
        </w:rPr>
        <w:t xml:space="preserve"> Устава муниципального района «Корткеросский», решением Совета МР «Корткеросский» от 17.04.2026 г. № </w:t>
      </w:r>
      <w:r w:rsidRPr="008477BB">
        <w:rPr>
          <w:rFonts w:ascii="Times New Roman" w:eastAsia="Calibri" w:hAnsi="Times New Roman" w:cs="Times New Roman"/>
          <w:sz w:val="28"/>
          <w:szCs w:val="28"/>
          <w:lang w:val="en-US" w:eastAsia="ru-RU"/>
        </w:rPr>
        <w:t>VIII</w:t>
      </w:r>
      <w:r w:rsidRPr="008477BB">
        <w:rPr>
          <w:rFonts w:ascii="Times New Roman" w:eastAsia="Calibri" w:hAnsi="Times New Roman" w:cs="Times New Roman"/>
          <w:sz w:val="28"/>
          <w:szCs w:val="28"/>
          <w:lang w:eastAsia="ru-RU"/>
        </w:rPr>
        <w:t xml:space="preserve">-6/4 </w:t>
      </w:r>
      <w:r w:rsidRPr="008477BB">
        <w:rPr>
          <w:rFonts w:ascii="Times New Roman" w:eastAsia="DengXian" w:hAnsi="Times New Roman" w:cs="Times New Roman"/>
          <w:sz w:val="28"/>
          <w:szCs w:val="28"/>
          <w:lang w:eastAsia="ru-RU"/>
        </w:rPr>
        <w:t>«Об утверждении порядка назначения и проведения опроса граждан на территории муниципального образования муниципального района «Корткеросский», администрация муниципального района «Корткеросский» постановляет</w:t>
      </w:r>
      <w:r w:rsidRPr="008477BB">
        <w:rPr>
          <w:rFonts w:ascii="Times New Roman" w:eastAsia="Calibri" w:hAnsi="Times New Roman" w:cs="Times New Roman"/>
          <w:sz w:val="28"/>
          <w:szCs w:val="28"/>
          <w:lang w:eastAsia="ru-RU"/>
        </w:rPr>
        <w:t>:</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p>
    <w:p w:rsidR="008477BB" w:rsidRPr="008477BB" w:rsidRDefault="008477BB" w:rsidP="008477BB">
      <w:pPr>
        <w:widowControl w:val="0"/>
        <w:numPr>
          <w:ilvl w:val="0"/>
          <w:numId w:val="50"/>
        </w:numPr>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Назначить опрос граждан с целью учета мнения жителей сельских поселений «Корткерос», «</w:t>
      </w:r>
      <w:proofErr w:type="spellStart"/>
      <w:r w:rsidRPr="008477BB">
        <w:rPr>
          <w:rFonts w:ascii="Times New Roman" w:eastAsia="DengXian" w:hAnsi="Times New Roman" w:cs="Times New Roman"/>
          <w:sz w:val="28"/>
          <w:szCs w:val="28"/>
          <w:lang w:eastAsia="ru-RU"/>
        </w:rPr>
        <w:t>Усть-Лэкчим</w:t>
      </w:r>
      <w:proofErr w:type="spellEnd"/>
      <w:r w:rsidRPr="008477BB">
        <w:rPr>
          <w:rFonts w:ascii="Times New Roman" w:eastAsia="DengXian" w:hAnsi="Times New Roman" w:cs="Times New Roman"/>
          <w:sz w:val="28"/>
          <w:szCs w:val="28"/>
          <w:lang w:eastAsia="ru-RU"/>
        </w:rPr>
        <w:t>», «</w:t>
      </w:r>
      <w:proofErr w:type="spellStart"/>
      <w:r w:rsidRPr="008477BB">
        <w:rPr>
          <w:rFonts w:ascii="Times New Roman" w:eastAsia="DengXian" w:hAnsi="Times New Roman" w:cs="Times New Roman"/>
          <w:sz w:val="28"/>
          <w:szCs w:val="28"/>
          <w:lang w:eastAsia="ru-RU"/>
        </w:rPr>
        <w:t>Намск</w:t>
      </w:r>
      <w:proofErr w:type="spellEnd"/>
      <w:r w:rsidRPr="008477BB">
        <w:rPr>
          <w:rFonts w:ascii="Times New Roman" w:eastAsia="DengXian" w:hAnsi="Times New Roman" w:cs="Times New Roman"/>
          <w:sz w:val="28"/>
          <w:szCs w:val="28"/>
          <w:lang w:eastAsia="ru-RU"/>
        </w:rPr>
        <w:t>», «</w:t>
      </w:r>
      <w:proofErr w:type="spellStart"/>
      <w:r w:rsidRPr="008477BB">
        <w:rPr>
          <w:rFonts w:ascii="Times New Roman" w:eastAsia="DengXian" w:hAnsi="Times New Roman" w:cs="Times New Roman"/>
          <w:sz w:val="28"/>
          <w:szCs w:val="28"/>
          <w:lang w:eastAsia="ru-RU"/>
        </w:rPr>
        <w:t>Мордино</w:t>
      </w:r>
      <w:proofErr w:type="spellEnd"/>
      <w:r w:rsidRPr="008477BB">
        <w:rPr>
          <w:rFonts w:ascii="Times New Roman" w:eastAsia="DengXian" w:hAnsi="Times New Roman" w:cs="Times New Roman"/>
          <w:sz w:val="28"/>
          <w:szCs w:val="28"/>
          <w:lang w:eastAsia="ru-RU"/>
        </w:rPr>
        <w:t>» по вопросу реорганизации образовательных организаций путем заполнения опросных листов:</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 xml:space="preserve">1) муниципальное дошкольное образовательное учреждения «Детский сад № 1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в форме присоединения к нему муниципального дошкольного образовательного учреждения «Детский сад № 2 общеразвивающего вида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муниципального дошкольного образовательного учреждения «Детский сад № 5 общеразвивающего вида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муниципального дошкольного общеобразовательного учреждения «Детский сад </w:t>
      </w:r>
      <w:proofErr w:type="spellStart"/>
      <w:r w:rsidRPr="008477BB">
        <w:rPr>
          <w:rFonts w:ascii="Times New Roman" w:eastAsia="DengXian" w:hAnsi="Times New Roman" w:cs="Times New Roman"/>
          <w:sz w:val="28"/>
          <w:szCs w:val="28"/>
          <w:lang w:eastAsia="ru-RU"/>
        </w:rPr>
        <w:t>п.Усть-Лэкчим</w:t>
      </w:r>
      <w:proofErr w:type="spellEnd"/>
      <w:r w:rsidRPr="008477BB">
        <w:rPr>
          <w:rFonts w:ascii="Times New Roman" w:eastAsia="DengXian" w:hAnsi="Times New Roman" w:cs="Times New Roman"/>
          <w:sz w:val="28"/>
          <w:szCs w:val="28"/>
          <w:lang w:eastAsia="ru-RU"/>
        </w:rPr>
        <w:t>»;</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 xml:space="preserve">2) муниципальное общеобразовательное учреждение «Средняя общеобразовательная школа» </w:t>
      </w:r>
      <w:proofErr w:type="spellStart"/>
      <w:r w:rsidRPr="008477BB">
        <w:rPr>
          <w:rFonts w:ascii="Times New Roman" w:eastAsia="DengXian" w:hAnsi="Times New Roman" w:cs="Times New Roman"/>
          <w:sz w:val="28"/>
          <w:szCs w:val="28"/>
          <w:lang w:eastAsia="ru-RU"/>
        </w:rPr>
        <w:t>с.Мордино</w:t>
      </w:r>
      <w:proofErr w:type="spellEnd"/>
      <w:r w:rsidRPr="008477BB">
        <w:rPr>
          <w:rFonts w:ascii="Times New Roman" w:eastAsia="DengXian" w:hAnsi="Times New Roman" w:cs="Times New Roman"/>
          <w:sz w:val="28"/>
          <w:szCs w:val="28"/>
          <w:lang w:eastAsia="ru-RU"/>
        </w:rPr>
        <w:t xml:space="preserve"> в форме присоединения к нему муниципального общеобразовательного учреждения «Основная общеобразовательная школа» </w:t>
      </w:r>
      <w:proofErr w:type="spellStart"/>
      <w:r w:rsidRPr="008477BB">
        <w:rPr>
          <w:rFonts w:ascii="Times New Roman" w:eastAsia="DengXian" w:hAnsi="Times New Roman" w:cs="Times New Roman"/>
          <w:sz w:val="28"/>
          <w:szCs w:val="28"/>
          <w:lang w:eastAsia="ru-RU"/>
        </w:rPr>
        <w:t>п.Намск</w:t>
      </w:r>
      <w:proofErr w:type="spellEnd"/>
      <w:r w:rsidRPr="008477BB">
        <w:rPr>
          <w:rFonts w:ascii="Times New Roman" w:eastAsia="DengXian" w:hAnsi="Times New Roman" w:cs="Times New Roman"/>
          <w:sz w:val="28"/>
          <w:szCs w:val="28"/>
          <w:lang w:eastAsia="ru-RU"/>
        </w:rPr>
        <w:t xml:space="preserve">, муниципального дошкольного образовательного учреждения «Детский сад </w:t>
      </w:r>
      <w:proofErr w:type="spellStart"/>
      <w:r w:rsidRPr="008477BB">
        <w:rPr>
          <w:rFonts w:ascii="Times New Roman" w:eastAsia="DengXian" w:hAnsi="Times New Roman" w:cs="Times New Roman"/>
          <w:sz w:val="28"/>
          <w:szCs w:val="28"/>
          <w:lang w:eastAsia="ru-RU"/>
        </w:rPr>
        <w:t>с.Мордино</w:t>
      </w:r>
      <w:proofErr w:type="spellEnd"/>
      <w:r w:rsidRPr="008477BB">
        <w:rPr>
          <w:rFonts w:ascii="Times New Roman" w:eastAsia="DengXian" w:hAnsi="Times New Roman" w:cs="Times New Roman"/>
          <w:sz w:val="28"/>
          <w:szCs w:val="28"/>
          <w:lang w:eastAsia="ru-RU"/>
        </w:rPr>
        <w:t>».</w:t>
      </w:r>
    </w:p>
    <w:p w:rsidR="008477BB" w:rsidRPr="008477BB" w:rsidRDefault="008477BB" w:rsidP="008477BB">
      <w:pPr>
        <w:widowControl w:val="0"/>
        <w:numPr>
          <w:ilvl w:val="0"/>
          <w:numId w:val="50"/>
        </w:numPr>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Определить период проведения опроса граждан с 18 по 20 мая 2026 г. с 9:00 до 16:00.</w:t>
      </w:r>
    </w:p>
    <w:p w:rsidR="008477BB" w:rsidRPr="008477BB" w:rsidRDefault="008477BB" w:rsidP="008477BB">
      <w:pPr>
        <w:widowControl w:val="0"/>
        <w:numPr>
          <w:ilvl w:val="0"/>
          <w:numId w:val="50"/>
        </w:numPr>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Определить местонахождения опросного пункта для проведения опроса:</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 xml:space="preserve">3.1 Сельское поселение «Корткерос»: </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 xml:space="preserve">1) муниципальное дошкольное образовательное учреждение «Детский сад № 1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по адресу: Корткеросский район,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w:t>
      </w:r>
      <w:proofErr w:type="spellStart"/>
      <w:r w:rsidRPr="008477BB">
        <w:rPr>
          <w:rFonts w:ascii="Times New Roman" w:eastAsia="DengXian" w:hAnsi="Times New Roman" w:cs="Times New Roman"/>
          <w:sz w:val="28"/>
          <w:szCs w:val="28"/>
          <w:lang w:eastAsia="ru-RU"/>
        </w:rPr>
        <w:t>ул.Советская</w:t>
      </w:r>
      <w:proofErr w:type="spellEnd"/>
      <w:r w:rsidRPr="008477BB">
        <w:rPr>
          <w:rFonts w:ascii="Times New Roman" w:eastAsia="DengXian" w:hAnsi="Times New Roman" w:cs="Times New Roman"/>
          <w:sz w:val="28"/>
          <w:szCs w:val="28"/>
          <w:lang w:eastAsia="ru-RU"/>
        </w:rPr>
        <w:t>, д.210;</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 xml:space="preserve">2) муниципальное дошкольное образовательное учреждение «Детский сад № 2 общеразвивающего вида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по адресу: Корткеросский район,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w:t>
      </w:r>
      <w:proofErr w:type="spellStart"/>
      <w:r w:rsidRPr="008477BB">
        <w:rPr>
          <w:rFonts w:ascii="Times New Roman" w:eastAsia="DengXian" w:hAnsi="Times New Roman" w:cs="Times New Roman"/>
          <w:sz w:val="28"/>
          <w:szCs w:val="28"/>
          <w:lang w:eastAsia="ru-RU"/>
        </w:rPr>
        <w:t>ул.Советская</w:t>
      </w:r>
      <w:proofErr w:type="spellEnd"/>
      <w:r w:rsidRPr="008477BB">
        <w:rPr>
          <w:rFonts w:ascii="Times New Roman" w:eastAsia="DengXian" w:hAnsi="Times New Roman" w:cs="Times New Roman"/>
          <w:sz w:val="28"/>
          <w:szCs w:val="28"/>
          <w:lang w:eastAsia="ru-RU"/>
        </w:rPr>
        <w:t>, д.293.</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3.2. Сельское поселение «</w:t>
      </w:r>
      <w:proofErr w:type="spellStart"/>
      <w:r w:rsidRPr="008477BB">
        <w:rPr>
          <w:rFonts w:ascii="Times New Roman" w:eastAsia="DengXian" w:hAnsi="Times New Roman" w:cs="Times New Roman"/>
          <w:sz w:val="28"/>
          <w:szCs w:val="28"/>
          <w:lang w:eastAsia="ru-RU"/>
        </w:rPr>
        <w:t>Усть-Лэкчим</w:t>
      </w:r>
      <w:proofErr w:type="spellEnd"/>
      <w:r w:rsidRPr="008477BB">
        <w:rPr>
          <w:rFonts w:ascii="Times New Roman" w:eastAsia="DengXian" w:hAnsi="Times New Roman" w:cs="Times New Roman"/>
          <w:sz w:val="28"/>
          <w:szCs w:val="28"/>
          <w:lang w:eastAsia="ru-RU"/>
        </w:rPr>
        <w:t xml:space="preserve">»: муниципальное дошкольное общеобразовательное учреждение «Детский сад </w:t>
      </w:r>
      <w:proofErr w:type="spellStart"/>
      <w:r w:rsidRPr="008477BB">
        <w:rPr>
          <w:rFonts w:ascii="Times New Roman" w:eastAsia="DengXian" w:hAnsi="Times New Roman" w:cs="Times New Roman"/>
          <w:sz w:val="28"/>
          <w:szCs w:val="28"/>
          <w:lang w:eastAsia="ru-RU"/>
        </w:rPr>
        <w:t>п.Усть-Лэкчим</w:t>
      </w:r>
      <w:proofErr w:type="spellEnd"/>
      <w:r w:rsidRPr="008477BB">
        <w:rPr>
          <w:rFonts w:ascii="Times New Roman" w:eastAsia="DengXian" w:hAnsi="Times New Roman" w:cs="Times New Roman"/>
          <w:sz w:val="28"/>
          <w:szCs w:val="28"/>
          <w:lang w:eastAsia="ru-RU"/>
        </w:rPr>
        <w:t xml:space="preserve">», по адресу: </w:t>
      </w:r>
      <w:r w:rsidRPr="008477BB">
        <w:rPr>
          <w:rFonts w:ascii="Times New Roman" w:eastAsia="DengXian" w:hAnsi="Times New Roman" w:cs="Times New Roman"/>
          <w:sz w:val="28"/>
          <w:szCs w:val="28"/>
          <w:lang w:eastAsia="ru-RU"/>
        </w:rPr>
        <w:lastRenderedPageBreak/>
        <w:t xml:space="preserve">Корткеросский район, </w:t>
      </w:r>
      <w:proofErr w:type="spellStart"/>
      <w:r w:rsidRPr="008477BB">
        <w:rPr>
          <w:rFonts w:ascii="Times New Roman" w:eastAsia="DengXian" w:hAnsi="Times New Roman" w:cs="Times New Roman"/>
          <w:sz w:val="28"/>
          <w:szCs w:val="28"/>
          <w:lang w:eastAsia="ru-RU"/>
        </w:rPr>
        <w:t>п.Усть-Лэкчим</w:t>
      </w:r>
      <w:proofErr w:type="spellEnd"/>
      <w:r w:rsidRPr="008477BB">
        <w:rPr>
          <w:rFonts w:ascii="Times New Roman" w:eastAsia="DengXian" w:hAnsi="Times New Roman" w:cs="Times New Roman"/>
          <w:sz w:val="28"/>
          <w:szCs w:val="28"/>
          <w:lang w:eastAsia="ru-RU"/>
        </w:rPr>
        <w:t xml:space="preserve">, </w:t>
      </w:r>
      <w:proofErr w:type="spellStart"/>
      <w:r w:rsidRPr="008477BB">
        <w:rPr>
          <w:rFonts w:ascii="Times New Roman" w:eastAsia="DengXian" w:hAnsi="Times New Roman" w:cs="Times New Roman"/>
          <w:sz w:val="28"/>
          <w:szCs w:val="28"/>
          <w:lang w:eastAsia="ru-RU"/>
        </w:rPr>
        <w:t>ул.Школьная</w:t>
      </w:r>
      <w:proofErr w:type="spellEnd"/>
      <w:r w:rsidRPr="008477BB">
        <w:rPr>
          <w:rFonts w:ascii="Times New Roman" w:eastAsia="DengXian" w:hAnsi="Times New Roman" w:cs="Times New Roman"/>
          <w:sz w:val="28"/>
          <w:szCs w:val="28"/>
          <w:lang w:eastAsia="ru-RU"/>
        </w:rPr>
        <w:t>, д.1А.</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3.3. Сельское поселение «</w:t>
      </w:r>
      <w:proofErr w:type="spellStart"/>
      <w:r w:rsidRPr="008477BB">
        <w:rPr>
          <w:rFonts w:ascii="Times New Roman" w:eastAsia="DengXian" w:hAnsi="Times New Roman" w:cs="Times New Roman"/>
          <w:sz w:val="28"/>
          <w:szCs w:val="28"/>
          <w:lang w:eastAsia="ru-RU"/>
        </w:rPr>
        <w:t>Намск</w:t>
      </w:r>
      <w:proofErr w:type="spellEnd"/>
      <w:r w:rsidRPr="008477BB">
        <w:rPr>
          <w:rFonts w:ascii="Times New Roman" w:eastAsia="DengXian" w:hAnsi="Times New Roman" w:cs="Times New Roman"/>
          <w:sz w:val="28"/>
          <w:szCs w:val="28"/>
          <w:lang w:eastAsia="ru-RU"/>
        </w:rPr>
        <w:t xml:space="preserve">»: муниципальное общеобразовательное учреждение «Основная общеобразовательная школа» </w:t>
      </w:r>
      <w:proofErr w:type="spellStart"/>
      <w:r w:rsidRPr="008477BB">
        <w:rPr>
          <w:rFonts w:ascii="Times New Roman" w:eastAsia="DengXian" w:hAnsi="Times New Roman" w:cs="Times New Roman"/>
          <w:sz w:val="28"/>
          <w:szCs w:val="28"/>
          <w:lang w:eastAsia="ru-RU"/>
        </w:rPr>
        <w:t>п.Намск</w:t>
      </w:r>
      <w:proofErr w:type="spellEnd"/>
      <w:r w:rsidRPr="008477BB">
        <w:rPr>
          <w:rFonts w:ascii="Times New Roman" w:eastAsia="DengXian" w:hAnsi="Times New Roman" w:cs="Times New Roman"/>
          <w:sz w:val="28"/>
          <w:szCs w:val="28"/>
          <w:lang w:eastAsia="ru-RU"/>
        </w:rPr>
        <w:t xml:space="preserve">, по адресу: Корткеросский район, </w:t>
      </w:r>
      <w:proofErr w:type="spellStart"/>
      <w:r w:rsidRPr="008477BB">
        <w:rPr>
          <w:rFonts w:ascii="Times New Roman" w:eastAsia="DengXian" w:hAnsi="Times New Roman" w:cs="Times New Roman"/>
          <w:sz w:val="28"/>
          <w:szCs w:val="28"/>
          <w:lang w:eastAsia="ru-RU"/>
        </w:rPr>
        <w:t>п.Намск</w:t>
      </w:r>
      <w:proofErr w:type="spellEnd"/>
      <w:r w:rsidRPr="008477BB">
        <w:rPr>
          <w:rFonts w:ascii="Times New Roman" w:eastAsia="DengXian" w:hAnsi="Times New Roman" w:cs="Times New Roman"/>
          <w:sz w:val="28"/>
          <w:szCs w:val="28"/>
          <w:lang w:eastAsia="ru-RU"/>
        </w:rPr>
        <w:t xml:space="preserve">, </w:t>
      </w:r>
      <w:proofErr w:type="spellStart"/>
      <w:r w:rsidRPr="008477BB">
        <w:rPr>
          <w:rFonts w:ascii="Times New Roman" w:eastAsia="DengXian" w:hAnsi="Times New Roman" w:cs="Times New Roman"/>
          <w:sz w:val="28"/>
          <w:szCs w:val="28"/>
          <w:lang w:eastAsia="ru-RU"/>
        </w:rPr>
        <w:t>ул.Школьная</w:t>
      </w:r>
      <w:proofErr w:type="spellEnd"/>
      <w:r w:rsidRPr="008477BB">
        <w:rPr>
          <w:rFonts w:ascii="Times New Roman" w:eastAsia="DengXian" w:hAnsi="Times New Roman" w:cs="Times New Roman"/>
          <w:sz w:val="28"/>
          <w:szCs w:val="28"/>
          <w:lang w:eastAsia="ru-RU"/>
        </w:rPr>
        <w:t>, д.21.</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3.4. Сельское поселение «</w:t>
      </w:r>
      <w:proofErr w:type="spellStart"/>
      <w:r w:rsidRPr="008477BB">
        <w:rPr>
          <w:rFonts w:ascii="Times New Roman" w:eastAsia="DengXian" w:hAnsi="Times New Roman" w:cs="Times New Roman"/>
          <w:sz w:val="28"/>
          <w:szCs w:val="28"/>
          <w:lang w:eastAsia="ru-RU"/>
        </w:rPr>
        <w:t>Мордино</w:t>
      </w:r>
      <w:proofErr w:type="spellEnd"/>
      <w:r w:rsidRPr="008477BB">
        <w:rPr>
          <w:rFonts w:ascii="Times New Roman" w:eastAsia="DengXian" w:hAnsi="Times New Roman" w:cs="Times New Roman"/>
          <w:sz w:val="28"/>
          <w:szCs w:val="28"/>
          <w:lang w:eastAsia="ru-RU"/>
        </w:rPr>
        <w:t xml:space="preserve">»: муниципальное дошкольное общеобразовательное учреждение «Детский сад </w:t>
      </w:r>
      <w:proofErr w:type="spellStart"/>
      <w:r w:rsidRPr="008477BB">
        <w:rPr>
          <w:rFonts w:ascii="Times New Roman" w:eastAsia="DengXian" w:hAnsi="Times New Roman" w:cs="Times New Roman"/>
          <w:sz w:val="28"/>
          <w:szCs w:val="28"/>
          <w:lang w:eastAsia="ru-RU"/>
        </w:rPr>
        <w:t>с.Мордино</w:t>
      </w:r>
      <w:proofErr w:type="spellEnd"/>
      <w:r w:rsidRPr="008477BB">
        <w:rPr>
          <w:rFonts w:ascii="Times New Roman" w:eastAsia="DengXian" w:hAnsi="Times New Roman" w:cs="Times New Roman"/>
          <w:sz w:val="28"/>
          <w:szCs w:val="28"/>
          <w:lang w:eastAsia="ru-RU"/>
        </w:rPr>
        <w:t xml:space="preserve">», по адресу: Корткеросский район, </w:t>
      </w:r>
      <w:proofErr w:type="spellStart"/>
      <w:r w:rsidRPr="008477BB">
        <w:rPr>
          <w:rFonts w:ascii="Times New Roman" w:eastAsia="DengXian" w:hAnsi="Times New Roman" w:cs="Times New Roman"/>
          <w:sz w:val="28"/>
          <w:szCs w:val="28"/>
          <w:lang w:eastAsia="ru-RU"/>
        </w:rPr>
        <w:t>с.Мордино</w:t>
      </w:r>
      <w:proofErr w:type="spellEnd"/>
      <w:r w:rsidRPr="008477BB">
        <w:rPr>
          <w:rFonts w:ascii="Times New Roman" w:eastAsia="DengXian" w:hAnsi="Times New Roman" w:cs="Times New Roman"/>
          <w:sz w:val="28"/>
          <w:szCs w:val="28"/>
          <w:lang w:eastAsia="ru-RU"/>
        </w:rPr>
        <w:t xml:space="preserve">, </w:t>
      </w:r>
      <w:proofErr w:type="spellStart"/>
      <w:r w:rsidRPr="008477BB">
        <w:rPr>
          <w:rFonts w:ascii="Times New Roman" w:eastAsia="DengXian" w:hAnsi="Times New Roman" w:cs="Times New Roman"/>
          <w:sz w:val="28"/>
          <w:szCs w:val="28"/>
          <w:lang w:eastAsia="ru-RU"/>
        </w:rPr>
        <w:t>ул.Пионерская</w:t>
      </w:r>
      <w:proofErr w:type="spellEnd"/>
      <w:r w:rsidRPr="008477BB">
        <w:rPr>
          <w:rFonts w:ascii="Times New Roman" w:eastAsia="DengXian" w:hAnsi="Times New Roman" w:cs="Times New Roman"/>
          <w:sz w:val="28"/>
          <w:szCs w:val="28"/>
          <w:lang w:eastAsia="ru-RU"/>
        </w:rPr>
        <w:t>, д.4.</w:t>
      </w:r>
    </w:p>
    <w:p w:rsidR="008477BB" w:rsidRPr="008477BB" w:rsidRDefault="008477BB" w:rsidP="008477BB">
      <w:pPr>
        <w:widowControl w:val="0"/>
        <w:numPr>
          <w:ilvl w:val="0"/>
          <w:numId w:val="50"/>
        </w:numPr>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Утвердить следующую формулировку вопроса, предполагаемую при проведении опроса:</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 xml:space="preserve">1) для жителей сельского поселения «Корткерос» - «Согласны ли Вы на реорганизацию муниципального дошкольного образовательного учреждения «Детский сад № 1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в форме присоединения к нему муниципального дошкольного образовательного учреждения «Детский сад № 2 общеразвивающего вида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муниципального дошкольного образовательного учреждения «Детский сад № 5 общеразвивающего вида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2) для жителей сельского поселения «</w:t>
      </w:r>
      <w:proofErr w:type="spellStart"/>
      <w:r w:rsidRPr="008477BB">
        <w:rPr>
          <w:rFonts w:ascii="Times New Roman" w:eastAsia="DengXian" w:hAnsi="Times New Roman" w:cs="Times New Roman"/>
          <w:sz w:val="28"/>
          <w:szCs w:val="28"/>
          <w:lang w:eastAsia="ru-RU"/>
        </w:rPr>
        <w:t>Усть-Лэкчим</w:t>
      </w:r>
      <w:proofErr w:type="spellEnd"/>
      <w:r w:rsidRPr="008477BB">
        <w:rPr>
          <w:rFonts w:ascii="Times New Roman" w:eastAsia="DengXian" w:hAnsi="Times New Roman" w:cs="Times New Roman"/>
          <w:sz w:val="28"/>
          <w:szCs w:val="28"/>
          <w:lang w:eastAsia="ru-RU"/>
        </w:rPr>
        <w:t xml:space="preserve">» - «Согласны ли Вы на реорганизацию муниципального дошкольного образовательного учреждения «Детский сад № 1 </w:t>
      </w:r>
      <w:proofErr w:type="spellStart"/>
      <w:r w:rsidRPr="008477BB">
        <w:rPr>
          <w:rFonts w:ascii="Times New Roman" w:eastAsia="DengXian" w:hAnsi="Times New Roman" w:cs="Times New Roman"/>
          <w:sz w:val="28"/>
          <w:szCs w:val="28"/>
          <w:lang w:eastAsia="ru-RU"/>
        </w:rPr>
        <w:t>с.Корткерос</w:t>
      </w:r>
      <w:proofErr w:type="spellEnd"/>
      <w:r w:rsidRPr="008477BB">
        <w:rPr>
          <w:rFonts w:ascii="Times New Roman" w:eastAsia="DengXian" w:hAnsi="Times New Roman" w:cs="Times New Roman"/>
          <w:sz w:val="28"/>
          <w:szCs w:val="28"/>
          <w:lang w:eastAsia="ru-RU"/>
        </w:rPr>
        <w:t xml:space="preserve">» в форме присоединения к нему муниципального дошкольного образовательного учреждения «Детский сад </w:t>
      </w:r>
      <w:proofErr w:type="spellStart"/>
      <w:r w:rsidRPr="008477BB">
        <w:rPr>
          <w:rFonts w:ascii="Times New Roman" w:eastAsia="DengXian" w:hAnsi="Times New Roman" w:cs="Times New Roman"/>
          <w:sz w:val="28"/>
          <w:szCs w:val="28"/>
          <w:lang w:eastAsia="ru-RU"/>
        </w:rPr>
        <w:t>п.Усть-Лэкчим</w:t>
      </w:r>
      <w:proofErr w:type="spellEnd"/>
      <w:r w:rsidRPr="008477BB">
        <w:rPr>
          <w:rFonts w:ascii="Times New Roman" w:eastAsia="DengXian" w:hAnsi="Times New Roman" w:cs="Times New Roman"/>
          <w:sz w:val="28"/>
          <w:szCs w:val="28"/>
          <w:lang w:eastAsia="ru-RU"/>
        </w:rPr>
        <w:t>»?»;</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3) для жителей сельского поселения «</w:t>
      </w:r>
      <w:proofErr w:type="spellStart"/>
      <w:r w:rsidRPr="008477BB">
        <w:rPr>
          <w:rFonts w:ascii="Times New Roman" w:eastAsia="DengXian" w:hAnsi="Times New Roman" w:cs="Times New Roman"/>
          <w:sz w:val="28"/>
          <w:szCs w:val="28"/>
          <w:lang w:eastAsia="ru-RU"/>
        </w:rPr>
        <w:t>Намск</w:t>
      </w:r>
      <w:proofErr w:type="spellEnd"/>
      <w:r w:rsidRPr="008477BB">
        <w:rPr>
          <w:rFonts w:ascii="Times New Roman" w:eastAsia="DengXian" w:hAnsi="Times New Roman" w:cs="Times New Roman"/>
          <w:sz w:val="28"/>
          <w:szCs w:val="28"/>
          <w:lang w:eastAsia="ru-RU"/>
        </w:rPr>
        <w:t xml:space="preserve">» - «Согласны ли Вы на реорганизацию муниципального общеобразовательного учреждения «Средняя общеобразовательная школа» </w:t>
      </w:r>
      <w:proofErr w:type="spellStart"/>
      <w:r w:rsidRPr="008477BB">
        <w:rPr>
          <w:rFonts w:ascii="Times New Roman" w:eastAsia="DengXian" w:hAnsi="Times New Roman" w:cs="Times New Roman"/>
          <w:sz w:val="28"/>
          <w:szCs w:val="28"/>
          <w:lang w:eastAsia="ru-RU"/>
        </w:rPr>
        <w:t>с.Мордино</w:t>
      </w:r>
      <w:proofErr w:type="spellEnd"/>
      <w:r w:rsidRPr="008477BB">
        <w:rPr>
          <w:rFonts w:ascii="Times New Roman" w:eastAsia="DengXian" w:hAnsi="Times New Roman" w:cs="Times New Roman"/>
          <w:sz w:val="28"/>
          <w:szCs w:val="28"/>
          <w:lang w:eastAsia="ru-RU"/>
        </w:rPr>
        <w:t xml:space="preserve"> в форме присоединения к нему муниципального общеобразовательного учреждения «Основная общеобразовательная школа» </w:t>
      </w:r>
      <w:proofErr w:type="spellStart"/>
      <w:r w:rsidRPr="008477BB">
        <w:rPr>
          <w:rFonts w:ascii="Times New Roman" w:eastAsia="DengXian" w:hAnsi="Times New Roman" w:cs="Times New Roman"/>
          <w:sz w:val="28"/>
          <w:szCs w:val="28"/>
          <w:lang w:eastAsia="ru-RU"/>
        </w:rPr>
        <w:t>п.Намск</w:t>
      </w:r>
      <w:proofErr w:type="spellEnd"/>
      <w:r w:rsidRPr="008477BB">
        <w:rPr>
          <w:rFonts w:ascii="Times New Roman" w:eastAsia="DengXian" w:hAnsi="Times New Roman" w:cs="Times New Roman"/>
          <w:sz w:val="28"/>
          <w:szCs w:val="28"/>
          <w:lang w:eastAsia="ru-RU"/>
        </w:rPr>
        <w:t>»?»;</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4) для жителей сельского поселения «</w:t>
      </w:r>
      <w:proofErr w:type="spellStart"/>
      <w:r w:rsidRPr="008477BB">
        <w:rPr>
          <w:rFonts w:ascii="Times New Roman" w:eastAsia="DengXian" w:hAnsi="Times New Roman" w:cs="Times New Roman"/>
          <w:sz w:val="28"/>
          <w:szCs w:val="28"/>
          <w:lang w:eastAsia="ru-RU"/>
        </w:rPr>
        <w:t>Мордино</w:t>
      </w:r>
      <w:proofErr w:type="spellEnd"/>
      <w:r w:rsidRPr="008477BB">
        <w:rPr>
          <w:rFonts w:ascii="Times New Roman" w:eastAsia="DengXian" w:hAnsi="Times New Roman" w:cs="Times New Roman"/>
          <w:sz w:val="28"/>
          <w:szCs w:val="28"/>
          <w:lang w:eastAsia="ru-RU"/>
        </w:rPr>
        <w:t xml:space="preserve">» - «Согласны ли Вы на реорганизацию муниципального общеобразовательного учреждения «Средняя общеобразовательная школа» </w:t>
      </w:r>
      <w:proofErr w:type="spellStart"/>
      <w:r w:rsidRPr="008477BB">
        <w:rPr>
          <w:rFonts w:ascii="Times New Roman" w:eastAsia="DengXian" w:hAnsi="Times New Roman" w:cs="Times New Roman"/>
          <w:sz w:val="28"/>
          <w:szCs w:val="28"/>
          <w:lang w:eastAsia="ru-RU"/>
        </w:rPr>
        <w:t>с.Мордино</w:t>
      </w:r>
      <w:proofErr w:type="spellEnd"/>
      <w:r w:rsidRPr="008477BB">
        <w:rPr>
          <w:rFonts w:ascii="Times New Roman" w:eastAsia="DengXian" w:hAnsi="Times New Roman" w:cs="Times New Roman"/>
          <w:sz w:val="28"/>
          <w:szCs w:val="28"/>
          <w:lang w:eastAsia="ru-RU"/>
        </w:rPr>
        <w:t xml:space="preserve"> в форме присоединения к нему муниципального дошкольного образовательного учреждения «Детский сад </w:t>
      </w:r>
      <w:proofErr w:type="spellStart"/>
      <w:r w:rsidRPr="008477BB">
        <w:rPr>
          <w:rFonts w:ascii="Times New Roman" w:eastAsia="DengXian" w:hAnsi="Times New Roman" w:cs="Times New Roman"/>
          <w:sz w:val="28"/>
          <w:szCs w:val="28"/>
          <w:lang w:eastAsia="ru-RU"/>
        </w:rPr>
        <w:t>с.Мордино</w:t>
      </w:r>
      <w:proofErr w:type="spellEnd"/>
      <w:r w:rsidRPr="008477BB">
        <w:rPr>
          <w:rFonts w:ascii="Times New Roman" w:eastAsia="DengXian" w:hAnsi="Times New Roman" w:cs="Times New Roman"/>
          <w:sz w:val="28"/>
          <w:szCs w:val="28"/>
          <w:lang w:eastAsia="ru-RU"/>
        </w:rPr>
        <w:t>»?».</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5. Утвердить форму опросного листа для жителей сельского поселения «Корткерос» (Приложение 1), сельского поселения «</w:t>
      </w:r>
      <w:proofErr w:type="spellStart"/>
      <w:r w:rsidRPr="008477BB">
        <w:rPr>
          <w:rFonts w:ascii="Times New Roman" w:eastAsia="DengXian" w:hAnsi="Times New Roman" w:cs="Times New Roman"/>
          <w:sz w:val="28"/>
          <w:szCs w:val="28"/>
          <w:lang w:eastAsia="ru-RU"/>
        </w:rPr>
        <w:t>Усть-Лэкчим</w:t>
      </w:r>
      <w:proofErr w:type="spellEnd"/>
      <w:r w:rsidRPr="008477BB">
        <w:rPr>
          <w:rFonts w:ascii="Times New Roman" w:eastAsia="DengXian" w:hAnsi="Times New Roman" w:cs="Times New Roman"/>
          <w:sz w:val="28"/>
          <w:szCs w:val="28"/>
          <w:lang w:eastAsia="ru-RU"/>
        </w:rPr>
        <w:t>» (Приложение 2), сельского поселения «</w:t>
      </w:r>
      <w:proofErr w:type="spellStart"/>
      <w:r w:rsidRPr="008477BB">
        <w:rPr>
          <w:rFonts w:ascii="Times New Roman" w:eastAsia="DengXian" w:hAnsi="Times New Roman" w:cs="Times New Roman"/>
          <w:sz w:val="28"/>
          <w:szCs w:val="28"/>
          <w:lang w:eastAsia="ru-RU"/>
        </w:rPr>
        <w:t>Намск</w:t>
      </w:r>
      <w:proofErr w:type="spellEnd"/>
      <w:r w:rsidRPr="008477BB">
        <w:rPr>
          <w:rFonts w:ascii="Times New Roman" w:eastAsia="DengXian" w:hAnsi="Times New Roman" w:cs="Times New Roman"/>
          <w:sz w:val="28"/>
          <w:szCs w:val="28"/>
          <w:lang w:eastAsia="ru-RU"/>
        </w:rPr>
        <w:t>» (Приложение 3), сельского поселения «</w:t>
      </w:r>
      <w:proofErr w:type="spellStart"/>
      <w:r w:rsidRPr="008477BB">
        <w:rPr>
          <w:rFonts w:ascii="Times New Roman" w:eastAsia="DengXian" w:hAnsi="Times New Roman" w:cs="Times New Roman"/>
          <w:sz w:val="28"/>
          <w:szCs w:val="28"/>
          <w:lang w:eastAsia="ru-RU"/>
        </w:rPr>
        <w:t>Мордино</w:t>
      </w:r>
      <w:proofErr w:type="spellEnd"/>
      <w:r w:rsidRPr="008477BB">
        <w:rPr>
          <w:rFonts w:ascii="Times New Roman" w:eastAsia="DengXian" w:hAnsi="Times New Roman" w:cs="Times New Roman"/>
          <w:sz w:val="28"/>
          <w:szCs w:val="28"/>
          <w:lang w:eastAsia="ru-RU"/>
        </w:rPr>
        <w:t>» (Приложение 4).</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6. Утвердить методику проведения опроса жителей сельских поселений «Корткерос», «</w:t>
      </w:r>
      <w:proofErr w:type="spellStart"/>
      <w:r w:rsidRPr="008477BB">
        <w:rPr>
          <w:rFonts w:ascii="Times New Roman" w:eastAsia="DengXian" w:hAnsi="Times New Roman" w:cs="Times New Roman"/>
          <w:sz w:val="28"/>
          <w:szCs w:val="28"/>
          <w:lang w:eastAsia="ru-RU"/>
        </w:rPr>
        <w:t>Усть-Лэкчим</w:t>
      </w:r>
      <w:proofErr w:type="spellEnd"/>
      <w:r w:rsidRPr="008477BB">
        <w:rPr>
          <w:rFonts w:ascii="Times New Roman" w:eastAsia="DengXian" w:hAnsi="Times New Roman" w:cs="Times New Roman"/>
          <w:sz w:val="28"/>
          <w:szCs w:val="28"/>
          <w:lang w:eastAsia="ru-RU"/>
        </w:rPr>
        <w:t>», «</w:t>
      </w:r>
      <w:proofErr w:type="spellStart"/>
      <w:r w:rsidRPr="008477BB">
        <w:rPr>
          <w:rFonts w:ascii="Times New Roman" w:eastAsia="DengXian" w:hAnsi="Times New Roman" w:cs="Times New Roman"/>
          <w:sz w:val="28"/>
          <w:szCs w:val="28"/>
          <w:lang w:eastAsia="ru-RU"/>
        </w:rPr>
        <w:t>Намск</w:t>
      </w:r>
      <w:proofErr w:type="spellEnd"/>
      <w:r w:rsidRPr="008477BB">
        <w:rPr>
          <w:rFonts w:ascii="Times New Roman" w:eastAsia="DengXian" w:hAnsi="Times New Roman" w:cs="Times New Roman"/>
          <w:sz w:val="28"/>
          <w:szCs w:val="28"/>
          <w:lang w:eastAsia="ru-RU"/>
        </w:rPr>
        <w:t>», «</w:t>
      </w:r>
      <w:proofErr w:type="spellStart"/>
      <w:r w:rsidRPr="008477BB">
        <w:rPr>
          <w:rFonts w:ascii="Times New Roman" w:eastAsia="DengXian" w:hAnsi="Times New Roman" w:cs="Times New Roman"/>
          <w:sz w:val="28"/>
          <w:szCs w:val="28"/>
          <w:lang w:eastAsia="ru-RU"/>
        </w:rPr>
        <w:t>Мордино</w:t>
      </w:r>
      <w:proofErr w:type="spellEnd"/>
      <w:r w:rsidRPr="008477BB">
        <w:rPr>
          <w:rFonts w:ascii="Times New Roman" w:eastAsia="DengXian" w:hAnsi="Times New Roman" w:cs="Times New Roman"/>
          <w:sz w:val="28"/>
          <w:szCs w:val="28"/>
          <w:lang w:eastAsia="ru-RU"/>
        </w:rPr>
        <w:t>» (Приложение 5).</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7. Установить минимальную численность жителей сельских поселений «Корткерос», «</w:t>
      </w:r>
      <w:proofErr w:type="spellStart"/>
      <w:r w:rsidRPr="008477BB">
        <w:rPr>
          <w:rFonts w:ascii="Times New Roman" w:eastAsia="DengXian" w:hAnsi="Times New Roman" w:cs="Times New Roman"/>
          <w:sz w:val="28"/>
          <w:szCs w:val="28"/>
          <w:lang w:eastAsia="ru-RU"/>
        </w:rPr>
        <w:t>Усть-Лэкчим</w:t>
      </w:r>
      <w:proofErr w:type="spellEnd"/>
      <w:r w:rsidRPr="008477BB">
        <w:rPr>
          <w:rFonts w:ascii="Times New Roman" w:eastAsia="DengXian" w:hAnsi="Times New Roman" w:cs="Times New Roman"/>
          <w:sz w:val="28"/>
          <w:szCs w:val="28"/>
          <w:lang w:eastAsia="ru-RU"/>
        </w:rPr>
        <w:t>», «</w:t>
      </w:r>
      <w:proofErr w:type="spellStart"/>
      <w:r w:rsidRPr="008477BB">
        <w:rPr>
          <w:rFonts w:ascii="Times New Roman" w:eastAsia="DengXian" w:hAnsi="Times New Roman" w:cs="Times New Roman"/>
          <w:sz w:val="28"/>
          <w:szCs w:val="28"/>
          <w:lang w:eastAsia="ru-RU"/>
        </w:rPr>
        <w:t>Намск</w:t>
      </w:r>
      <w:proofErr w:type="spellEnd"/>
      <w:r w:rsidRPr="008477BB">
        <w:rPr>
          <w:rFonts w:ascii="Times New Roman" w:eastAsia="DengXian" w:hAnsi="Times New Roman" w:cs="Times New Roman"/>
          <w:sz w:val="28"/>
          <w:szCs w:val="28"/>
          <w:lang w:eastAsia="ru-RU"/>
        </w:rPr>
        <w:t>», «</w:t>
      </w:r>
      <w:proofErr w:type="spellStart"/>
      <w:r w:rsidRPr="008477BB">
        <w:rPr>
          <w:rFonts w:ascii="Times New Roman" w:eastAsia="DengXian" w:hAnsi="Times New Roman" w:cs="Times New Roman"/>
          <w:sz w:val="28"/>
          <w:szCs w:val="28"/>
          <w:lang w:eastAsia="ru-RU"/>
        </w:rPr>
        <w:t>Мордино</w:t>
      </w:r>
      <w:proofErr w:type="spellEnd"/>
      <w:r w:rsidRPr="008477BB">
        <w:rPr>
          <w:rFonts w:ascii="Times New Roman" w:eastAsia="DengXian" w:hAnsi="Times New Roman" w:cs="Times New Roman"/>
          <w:sz w:val="28"/>
          <w:szCs w:val="28"/>
          <w:lang w:eastAsia="ru-RU"/>
        </w:rPr>
        <w:t>» участвующих в опросе - 100 чел.</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8. Утвердить состав комиссии по проведению опроса граждан (Приложение 6).</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t>9. Не менее чем за 10 дней до проведения опроса граждан проинформировать жителей сельских поселений «Корткерос», «</w:t>
      </w:r>
      <w:proofErr w:type="spellStart"/>
      <w:r w:rsidRPr="008477BB">
        <w:rPr>
          <w:rFonts w:ascii="Times New Roman" w:eastAsia="DengXian" w:hAnsi="Times New Roman" w:cs="Times New Roman"/>
          <w:sz w:val="28"/>
          <w:szCs w:val="28"/>
          <w:lang w:eastAsia="ru-RU"/>
        </w:rPr>
        <w:t>Усть-Лэкчим</w:t>
      </w:r>
      <w:proofErr w:type="spellEnd"/>
      <w:r w:rsidRPr="008477BB">
        <w:rPr>
          <w:rFonts w:ascii="Times New Roman" w:eastAsia="DengXian" w:hAnsi="Times New Roman" w:cs="Times New Roman"/>
          <w:sz w:val="28"/>
          <w:szCs w:val="28"/>
          <w:lang w:eastAsia="ru-RU"/>
        </w:rPr>
        <w:t>», «</w:t>
      </w:r>
      <w:proofErr w:type="spellStart"/>
      <w:r w:rsidRPr="008477BB">
        <w:rPr>
          <w:rFonts w:ascii="Times New Roman" w:eastAsia="DengXian" w:hAnsi="Times New Roman" w:cs="Times New Roman"/>
          <w:sz w:val="28"/>
          <w:szCs w:val="28"/>
          <w:lang w:eastAsia="ru-RU"/>
        </w:rPr>
        <w:t>Намск</w:t>
      </w:r>
      <w:proofErr w:type="spellEnd"/>
      <w:r w:rsidRPr="008477BB">
        <w:rPr>
          <w:rFonts w:ascii="Times New Roman" w:eastAsia="DengXian" w:hAnsi="Times New Roman" w:cs="Times New Roman"/>
          <w:sz w:val="28"/>
          <w:szCs w:val="28"/>
          <w:lang w:eastAsia="ru-RU"/>
        </w:rPr>
        <w:t>», «</w:t>
      </w:r>
      <w:proofErr w:type="spellStart"/>
      <w:r w:rsidRPr="008477BB">
        <w:rPr>
          <w:rFonts w:ascii="Times New Roman" w:eastAsia="DengXian" w:hAnsi="Times New Roman" w:cs="Times New Roman"/>
          <w:sz w:val="28"/>
          <w:szCs w:val="28"/>
          <w:lang w:eastAsia="ru-RU"/>
        </w:rPr>
        <w:t>Мордино</w:t>
      </w:r>
      <w:proofErr w:type="spellEnd"/>
      <w:r w:rsidRPr="008477BB">
        <w:rPr>
          <w:rFonts w:ascii="Times New Roman" w:eastAsia="DengXian" w:hAnsi="Times New Roman" w:cs="Times New Roman"/>
          <w:sz w:val="28"/>
          <w:szCs w:val="28"/>
          <w:lang w:eastAsia="ru-RU"/>
        </w:rPr>
        <w:t>» о проведении опроса граждан.</w:t>
      </w:r>
    </w:p>
    <w:p w:rsidR="008477BB" w:rsidRPr="008477BB" w:rsidRDefault="008477BB" w:rsidP="008477BB">
      <w:pPr>
        <w:widowControl w:val="0"/>
        <w:autoSpaceDE w:val="0"/>
        <w:autoSpaceDN w:val="0"/>
        <w:adjustRightInd w:val="0"/>
        <w:spacing w:after="0" w:line="240" w:lineRule="auto"/>
        <w:ind w:firstLine="567"/>
        <w:jc w:val="both"/>
        <w:rPr>
          <w:rFonts w:ascii="Times New Roman" w:eastAsia="DengXian" w:hAnsi="Times New Roman" w:cs="Times New Roman"/>
          <w:sz w:val="28"/>
          <w:szCs w:val="28"/>
          <w:lang w:eastAsia="ru-RU"/>
        </w:rPr>
      </w:pPr>
      <w:r w:rsidRPr="008477BB">
        <w:rPr>
          <w:rFonts w:ascii="Times New Roman" w:eastAsia="DengXian" w:hAnsi="Times New Roman" w:cs="Times New Roman"/>
          <w:sz w:val="28"/>
          <w:szCs w:val="28"/>
          <w:lang w:eastAsia="ru-RU"/>
        </w:rPr>
        <w:lastRenderedPageBreak/>
        <w:t>10. Настоящее постановление вступает в силу после его официального опубликования на сайте администрации муниципального района «Корткеросский».</w:t>
      </w:r>
    </w:p>
    <w:p w:rsidR="008477BB" w:rsidRPr="008477BB" w:rsidRDefault="008477BB" w:rsidP="008477BB">
      <w:pPr>
        <w:spacing w:after="0" w:line="240" w:lineRule="auto"/>
        <w:rPr>
          <w:rFonts w:ascii="Times New Roman" w:eastAsia="DengXian" w:hAnsi="Times New Roman" w:cs="Times New Roman"/>
          <w:sz w:val="28"/>
          <w:szCs w:val="28"/>
          <w:lang w:eastAsia="ru-RU"/>
        </w:rPr>
      </w:pPr>
    </w:p>
    <w:p w:rsidR="008477BB" w:rsidRPr="008477BB" w:rsidRDefault="008477BB" w:rsidP="008477BB">
      <w:pPr>
        <w:spacing w:after="0" w:line="240" w:lineRule="auto"/>
        <w:rPr>
          <w:rFonts w:ascii="Times New Roman" w:eastAsia="DengXian" w:hAnsi="Times New Roman" w:cs="Times New Roman"/>
          <w:sz w:val="28"/>
          <w:szCs w:val="28"/>
          <w:lang w:eastAsia="ru-RU"/>
        </w:rPr>
      </w:pPr>
    </w:p>
    <w:p w:rsidR="008477BB" w:rsidRPr="008477BB" w:rsidRDefault="008477BB" w:rsidP="008477BB">
      <w:pPr>
        <w:autoSpaceDE w:val="0"/>
        <w:autoSpaceDN w:val="0"/>
        <w:adjustRightInd w:val="0"/>
        <w:spacing w:after="0" w:line="240" w:lineRule="auto"/>
        <w:jc w:val="both"/>
        <w:rPr>
          <w:rFonts w:ascii="Times New Roman" w:eastAsia="Calibri" w:hAnsi="Times New Roman" w:cs="Times New Roman"/>
          <w:b/>
          <w:bCs/>
          <w:sz w:val="28"/>
          <w:szCs w:val="28"/>
        </w:rPr>
      </w:pPr>
      <w:r w:rsidRPr="008477BB">
        <w:rPr>
          <w:rFonts w:ascii="Times New Roman" w:eastAsia="Calibri" w:hAnsi="Times New Roman" w:cs="Times New Roman"/>
          <w:b/>
          <w:bCs/>
          <w:sz w:val="28"/>
          <w:szCs w:val="28"/>
        </w:rPr>
        <w:t>Глава муниципального района «Корткеросский»-</w:t>
      </w:r>
    </w:p>
    <w:p w:rsidR="008477BB" w:rsidRPr="008477BB" w:rsidRDefault="008477BB" w:rsidP="008477BB">
      <w:pPr>
        <w:autoSpaceDE w:val="0"/>
        <w:autoSpaceDN w:val="0"/>
        <w:adjustRightInd w:val="0"/>
        <w:spacing w:after="0" w:line="240" w:lineRule="auto"/>
        <w:jc w:val="both"/>
        <w:rPr>
          <w:rFonts w:ascii="Times New Roman" w:eastAsia="Calibri" w:hAnsi="Times New Roman" w:cs="Times New Roman"/>
          <w:b/>
          <w:bCs/>
          <w:sz w:val="28"/>
          <w:szCs w:val="28"/>
        </w:rPr>
      </w:pPr>
      <w:r w:rsidRPr="008477BB">
        <w:rPr>
          <w:rFonts w:ascii="Times New Roman" w:eastAsia="Calibri" w:hAnsi="Times New Roman" w:cs="Times New Roman"/>
          <w:b/>
          <w:bCs/>
          <w:sz w:val="28"/>
          <w:szCs w:val="28"/>
        </w:rPr>
        <w:t xml:space="preserve">руководитель администрации                                                                                 </w:t>
      </w:r>
      <w:proofErr w:type="spellStart"/>
      <w:r w:rsidRPr="008477BB">
        <w:rPr>
          <w:rFonts w:ascii="Times New Roman" w:eastAsia="Calibri" w:hAnsi="Times New Roman" w:cs="Times New Roman"/>
          <w:b/>
          <w:bCs/>
          <w:sz w:val="28"/>
          <w:szCs w:val="28"/>
        </w:rPr>
        <w:t>К.Сажин</w:t>
      </w:r>
      <w:proofErr w:type="spellEnd"/>
    </w:p>
    <w:p w:rsidR="00436D7D" w:rsidRDefault="00436D7D">
      <w:pPr>
        <w:rPr>
          <w:rFonts w:ascii="Times New Roman" w:eastAsia="Calibri" w:hAnsi="Times New Roman" w:cs="Times New Roman"/>
          <w:b/>
          <w:sz w:val="32"/>
          <w:szCs w:val="32"/>
        </w:rPr>
      </w:pPr>
    </w:p>
    <w:p w:rsidR="000B0809" w:rsidRPr="000B0809" w:rsidRDefault="003A520D" w:rsidP="000B0809">
      <w:pPr>
        <w:autoSpaceDE w:val="0"/>
        <w:autoSpaceDN w:val="0"/>
        <w:adjustRightInd w:val="0"/>
        <w:spacing w:after="0" w:line="240" w:lineRule="auto"/>
        <w:contextualSpacing/>
        <w:jc w:val="right"/>
        <w:outlineLvl w:val="1"/>
        <w:rPr>
          <w:rFonts w:ascii="Times New Roman" w:eastAsia="Calibri" w:hAnsi="Times New Roman" w:cs="Times New Roman"/>
          <w:b/>
          <w:sz w:val="32"/>
          <w:szCs w:val="32"/>
        </w:rPr>
      </w:pPr>
      <w:r>
        <w:rPr>
          <w:rFonts w:ascii="Times New Roman" w:eastAsia="Calibri" w:hAnsi="Times New Roman" w:cs="Times New Roman"/>
          <w:b/>
          <w:sz w:val="32"/>
          <w:szCs w:val="32"/>
        </w:rPr>
        <w:br w:type="page"/>
      </w:r>
    </w:p>
    <w:p w:rsidR="006A5DD1" w:rsidRPr="00281048" w:rsidRDefault="006A5DD1" w:rsidP="006A5DD1">
      <w:pPr>
        <w:autoSpaceDE w:val="0"/>
        <w:autoSpaceDN w:val="0"/>
        <w:adjustRightInd w:val="0"/>
        <w:spacing w:after="0" w:line="240" w:lineRule="auto"/>
        <w:contextualSpacing/>
        <w:jc w:val="right"/>
        <w:outlineLvl w:val="1"/>
        <w:rPr>
          <w:rFonts w:ascii="Times New Roman" w:hAnsi="Times New Roman"/>
          <w:sz w:val="28"/>
          <w:szCs w:val="28"/>
          <w:lang w:eastAsia="ru-RU"/>
        </w:rPr>
      </w:pPr>
      <w:r>
        <w:rPr>
          <w:rFonts w:ascii="Times New Roman" w:hAnsi="Times New Roman"/>
          <w:sz w:val="28"/>
          <w:szCs w:val="28"/>
          <w:lang w:eastAsia="ru-RU"/>
        </w:rPr>
        <w:lastRenderedPageBreak/>
        <w:t>Приложен</w:t>
      </w:r>
      <w:r w:rsidRPr="00281048">
        <w:rPr>
          <w:rFonts w:ascii="Times New Roman" w:hAnsi="Times New Roman"/>
          <w:sz w:val="28"/>
          <w:szCs w:val="28"/>
          <w:lang w:eastAsia="ru-RU"/>
        </w:rPr>
        <w:t>ие</w:t>
      </w:r>
      <w:r>
        <w:rPr>
          <w:rFonts w:ascii="Times New Roman" w:hAnsi="Times New Roman"/>
          <w:sz w:val="28"/>
          <w:szCs w:val="28"/>
          <w:lang w:eastAsia="ru-RU"/>
        </w:rPr>
        <w:t xml:space="preserve"> 1</w:t>
      </w:r>
    </w:p>
    <w:p w:rsidR="006A5DD1" w:rsidRPr="00281048" w:rsidRDefault="006A5DD1" w:rsidP="006A5DD1">
      <w:pPr>
        <w:autoSpaceDE w:val="0"/>
        <w:autoSpaceDN w:val="0"/>
        <w:adjustRightInd w:val="0"/>
        <w:spacing w:after="0" w:line="240" w:lineRule="auto"/>
        <w:contextualSpacing/>
        <w:jc w:val="right"/>
        <w:outlineLvl w:val="1"/>
        <w:rPr>
          <w:rFonts w:ascii="Times New Roman" w:hAnsi="Times New Roman"/>
          <w:sz w:val="28"/>
          <w:szCs w:val="28"/>
          <w:lang w:eastAsia="ru-RU"/>
        </w:rPr>
      </w:pPr>
      <w:r w:rsidRPr="00281048">
        <w:rPr>
          <w:rFonts w:ascii="Times New Roman" w:hAnsi="Times New Roman"/>
          <w:sz w:val="28"/>
          <w:szCs w:val="28"/>
          <w:lang w:eastAsia="ru-RU"/>
        </w:rPr>
        <w:t>к постановлению администрации</w:t>
      </w:r>
    </w:p>
    <w:p w:rsidR="006A5DD1" w:rsidRPr="00281048" w:rsidRDefault="006A5DD1" w:rsidP="006A5DD1">
      <w:pPr>
        <w:autoSpaceDE w:val="0"/>
        <w:autoSpaceDN w:val="0"/>
        <w:adjustRightInd w:val="0"/>
        <w:spacing w:after="0" w:line="240" w:lineRule="auto"/>
        <w:contextualSpacing/>
        <w:jc w:val="right"/>
        <w:outlineLvl w:val="1"/>
        <w:rPr>
          <w:rFonts w:ascii="Times New Roman" w:hAnsi="Times New Roman"/>
          <w:sz w:val="28"/>
          <w:szCs w:val="28"/>
          <w:lang w:eastAsia="ru-RU"/>
        </w:rPr>
      </w:pPr>
      <w:r w:rsidRPr="00281048">
        <w:rPr>
          <w:rFonts w:ascii="Times New Roman" w:hAnsi="Times New Roman"/>
          <w:sz w:val="28"/>
          <w:szCs w:val="28"/>
          <w:lang w:eastAsia="ru-RU"/>
        </w:rPr>
        <w:t>муниципального района</w:t>
      </w:r>
    </w:p>
    <w:p w:rsidR="006A5DD1" w:rsidRPr="00281048" w:rsidRDefault="006A5DD1" w:rsidP="006A5DD1">
      <w:pPr>
        <w:autoSpaceDE w:val="0"/>
        <w:autoSpaceDN w:val="0"/>
        <w:adjustRightInd w:val="0"/>
        <w:spacing w:after="0" w:line="240" w:lineRule="auto"/>
        <w:contextualSpacing/>
        <w:jc w:val="right"/>
        <w:outlineLvl w:val="1"/>
        <w:rPr>
          <w:rFonts w:ascii="Times New Roman" w:hAnsi="Times New Roman"/>
          <w:sz w:val="28"/>
          <w:szCs w:val="28"/>
          <w:lang w:eastAsia="ru-RU"/>
        </w:rPr>
      </w:pPr>
      <w:r w:rsidRPr="00281048">
        <w:rPr>
          <w:rFonts w:ascii="Times New Roman" w:hAnsi="Times New Roman"/>
          <w:sz w:val="28"/>
          <w:szCs w:val="28"/>
          <w:lang w:eastAsia="ru-RU"/>
        </w:rPr>
        <w:t>«Корткеросский»</w:t>
      </w:r>
    </w:p>
    <w:p w:rsidR="006A5DD1" w:rsidRPr="00281048" w:rsidRDefault="006A5DD1" w:rsidP="006A5DD1">
      <w:pPr>
        <w:autoSpaceDE w:val="0"/>
        <w:autoSpaceDN w:val="0"/>
        <w:adjustRightInd w:val="0"/>
        <w:spacing w:after="0" w:line="240" w:lineRule="auto"/>
        <w:contextualSpacing/>
        <w:jc w:val="right"/>
        <w:outlineLvl w:val="1"/>
        <w:rPr>
          <w:rFonts w:ascii="Times New Roman" w:hAnsi="Times New Roman"/>
          <w:sz w:val="28"/>
          <w:szCs w:val="28"/>
          <w:lang w:eastAsia="ru-RU"/>
        </w:rPr>
      </w:pPr>
      <w:r>
        <w:rPr>
          <w:rFonts w:ascii="Times New Roman" w:hAnsi="Times New Roman"/>
          <w:sz w:val="28"/>
          <w:szCs w:val="28"/>
          <w:lang w:eastAsia="ru-RU"/>
        </w:rPr>
        <w:t>05</w:t>
      </w:r>
      <w:r w:rsidRPr="00281048">
        <w:rPr>
          <w:rFonts w:ascii="Times New Roman" w:hAnsi="Times New Roman"/>
          <w:sz w:val="28"/>
          <w:szCs w:val="28"/>
          <w:lang w:eastAsia="ru-RU"/>
        </w:rPr>
        <w:t>.0</w:t>
      </w:r>
      <w:r>
        <w:rPr>
          <w:rFonts w:ascii="Times New Roman" w:hAnsi="Times New Roman"/>
          <w:sz w:val="28"/>
          <w:szCs w:val="28"/>
          <w:lang w:eastAsia="ru-RU"/>
        </w:rPr>
        <w:t>5</w:t>
      </w:r>
      <w:r w:rsidRPr="00281048">
        <w:rPr>
          <w:rFonts w:ascii="Times New Roman" w:hAnsi="Times New Roman"/>
          <w:sz w:val="28"/>
          <w:szCs w:val="28"/>
          <w:lang w:eastAsia="ru-RU"/>
        </w:rPr>
        <w:t xml:space="preserve">.2026 № </w:t>
      </w:r>
      <w:r>
        <w:rPr>
          <w:rFonts w:ascii="Times New Roman" w:hAnsi="Times New Roman"/>
          <w:sz w:val="28"/>
          <w:szCs w:val="28"/>
          <w:lang w:eastAsia="ru-RU"/>
        </w:rPr>
        <w:t>469</w:t>
      </w:r>
    </w:p>
    <w:p w:rsidR="006A5DD1" w:rsidRDefault="006A5DD1" w:rsidP="006A5DD1">
      <w:pPr>
        <w:pStyle w:val="ConsPlusNormal"/>
        <w:ind w:left="5103"/>
        <w:jc w:val="right"/>
        <w:rPr>
          <w:rFonts w:ascii="Times New Roman" w:hAnsi="Times New Roman"/>
          <w:sz w:val="24"/>
          <w:szCs w:val="24"/>
        </w:rPr>
      </w:pPr>
    </w:p>
    <w:p w:rsidR="006A5DD1" w:rsidRDefault="006A5DD1" w:rsidP="006A5DD1">
      <w:pPr>
        <w:pStyle w:val="ConsPlusNormal"/>
        <w:jc w:val="center"/>
        <w:rPr>
          <w:rFonts w:ascii="Times New Roman" w:hAnsi="Times New Roman" w:cs="Times New Roman"/>
          <w:b/>
          <w:sz w:val="28"/>
          <w:szCs w:val="28"/>
        </w:rPr>
      </w:pPr>
      <w:r>
        <w:rPr>
          <w:rFonts w:ascii="Times New Roman" w:hAnsi="Times New Roman" w:cs="Times New Roman"/>
          <w:b/>
          <w:sz w:val="28"/>
          <w:szCs w:val="28"/>
        </w:rPr>
        <w:t>Опросный лист</w:t>
      </w:r>
    </w:p>
    <w:p w:rsidR="006A5DD1" w:rsidRDefault="006A5DD1" w:rsidP="006A5DD1">
      <w:pPr>
        <w:pStyle w:val="ConsPlusNormal"/>
        <w:jc w:val="center"/>
        <w:rPr>
          <w:rFonts w:ascii="Times New Roman" w:hAnsi="Times New Roman" w:cs="Times New Roman"/>
          <w:b/>
          <w:sz w:val="28"/>
          <w:szCs w:val="28"/>
        </w:rPr>
      </w:pPr>
      <w:r>
        <w:rPr>
          <w:rFonts w:ascii="Times New Roman" w:hAnsi="Times New Roman" w:cs="Times New Roman"/>
          <w:b/>
          <w:sz w:val="28"/>
          <w:szCs w:val="28"/>
        </w:rPr>
        <w:t>для поименного опроса граждан</w:t>
      </w:r>
    </w:p>
    <w:p w:rsidR="006A5DD1" w:rsidRDefault="006A5DD1" w:rsidP="006A5DD1">
      <w:pPr>
        <w:pStyle w:val="ConsPlusNormal"/>
        <w:jc w:val="center"/>
        <w:rPr>
          <w:rFonts w:ascii="Times New Roman" w:hAnsi="Times New Roman" w:cs="Times New Roman"/>
          <w:sz w:val="28"/>
          <w:szCs w:val="28"/>
        </w:rPr>
      </w:pP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u w:val="single"/>
        </w:rPr>
        <w:t>Глава МР «Корткеросский» - руководитель администрации К.А. Сажин</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инициатор проведения опроса</w:t>
      </w:r>
    </w:p>
    <w:p w:rsidR="006A5DD1" w:rsidRDefault="006A5DD1" w:rsidP="006A5DD1">
      <w:pPr>
        <w:pStyle w:val="ConsPlusNormal"/>
        <w:jc w:val="center"/>
        <w:rPr>
          <w:rFonts w:ascii="Times New Roman" w:hAnsi="Times New Roman" w:cs="Times New Roman"/>
          <w:sz w:val="24"/>
          <w:szCs w:val="24"/>
        </w:rPr>
      </w:pPr>
    </w:p>
    <w:p w:rsidR="006A5DD1" w:rsidRDefault="006A5DD1" w:rsidP="006A5DD1">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сельское поселение «Корткерос»</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населенного пункта</w:t>
      </w:r>
    </w:p>
    <w:p w:rsidR="006A5DD1" w:rsidRDefault="006A5DD1" w:rsidP="006A5DD1">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муниципальное дошкольное образовательное учреждение «Детский сад № 1 </w:t>
      </w:r>
      <w:proofErr w:type="spellStart"/>
      <w:r>
        <w:rPr>
          <w:rFonts w:ascii="Times New Roman" w:hAnsi="Times New Roman" w:cs="Times New Roman"/>
          <w:sz w:val="24"/>
          <w:szCs w:val="24"/>
          <w:u w:val="single"/>
        </w:rPr>
        <w:t>с.Корткерос</w:t>
      </w:r>
      <w:proofErr w:type="spellEnd"/>
      <w:r>
        <w:rPr>
          <w:rFonts w:ascii="Times New Roman" w:hAnsi="Times New Roman" w:cs="Times New Roman"/>
          <w:sz w:val="24"/>
          <w:szCs w:val="24"/>
          <w:u w:val="single"/>
        </w:rPr>
        <w:t xml:space="preserve">», по адресу: Корткеросский район, </w:t>
      </w:r>
      <w:proofErr w:type="spellStart"/>
      <w:r>
        <w:rPr>
          <w:rFonts w:ascii="Times New Roman" w:hAnsi="Times New Roman" w:cs="Times New Roman"/>
          <w:sz w:val="24"/>
          <w:szCs w:val="24"/>
          <w:u w:val="single"/>
        </w:rPr>
        <w:t>с.Корткерос</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ул.Советская</w:t>
      </w:r>
      <w:proofErr w:type="spellEnd"/>
      <w:r>
        <w:rPr>
          <w:rFonts w:ascii="Times New Roman" w:hAnsi="Times New Roman" w:cs="Times New Roman"/>
          <w:sz w:val="24"/>
          <w:szCs w:val="24"/>
          <w:u w:val="single"/>
        </w:rPr>
        <w:t>, д.210;</w:t>
      </w:r>
    </w:p>
    <w:p w:rsidR="006A5DD1" w:rsidRDefault="006A5DD1" w:rsidP="006A5DD1">
      <w:pPr>
        <w:pStyle w:val="ConsPlusNormal"/>
        <w:jc w:val="center"/>
        <w:rPr>
          <w:rFonts w:ascii="Times New Roman" w:hAnsi="Times New Roman" w:cs="Times New Roman"/>
          <w:sz w:val="24"/>
          <w:szCs w:val="24"/>
          <w:u w:val="single"/>
        </w:rPr>
      </w:pPr>
    </w:p>
    <w:p w:rsidR="006A5DD1" w:rsidRDefault="006A5DD1" w:rsidP="006A5DD1">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муниципальное дошкольное образовательное учреждение «Детский сад № 2 общеразвивающего вида с. Корткерос», по адресу: Корткеросский район, </w:t>
      </w:r>
      <w:proofErr w:type="spellStart"/>
      <w:r>
        <w:rPr>
          <w:rFonts w:ascii="Times New Roman" w:hAnsi="Times New Roman" w:cs="Times New Roman"/>
          <w:sz w:val="24"/>
          <w:szCs w:val="24"/>
          <w:u w:val="single"/>
        </w:rPr>
        <w:t>с.Корткерос</w:t>
      </w:r>
      <w:proofErr w:type="spellEnd"/>
      <w:r>
        <w:rPr>
          <w:rFonts w:ascii="Times New Roman" w:hAnsi="Times New Roman" w:cs="Times New Roman"/>
          <w:sz w:val="24"/>
          <w:szCs w:val="24"/>
          <w:u w:val="single"/>
        </w:rPr>
        <w:t xml:space="preserve">, </w:t>
      </w:r>
    </w:p>
    <w:p w:rsidR="006A5DD1" w:rsidRDefault="006A5DD1" w:rsidP="006A5DD1">
      <w:pPr>
        <w:pStyle w:val="ConsPlusNormal"/>
        <w:jc w:val="center"/>
        <w:rPr>
          <w:rFonts w:ascii="Times New Roman" w:hAnsi="Times New Roman" w:cs="Times New Roman"/>
          <w:sz w:val="24"/>
          <w:szCs w:val="24"/>
          <w:u w:val="single"/>
        </w:rPr>
      </w:pPr>
      <w:proofErr w:type="spellStart"/>
      <w:r>
        <w:rPr>
          <w:rFonts w:ascii="Times New Roman" w:hAnsi="Times New Roman" w:cs="Times New Roman"/>
          <w:sz w:val="24"/>
          <w:szCs w:val="24"/>
          <w:u w:val="single"/>
        </w:rPr>
        <w:t>ул.Советская</w:t>
      </w:r>
      <w:proofErr w:type="spellEnd"/>
      <w:r>
        <w:rPr>
          <w:rFonts w:ascii="Times New Roman" w:hAnsi="Times New Roman" w:cs="Times New Roman"/>
          <w:sz w:val="24"/>
          <w:szCs w:val="24"/>
          <w:u w:val="single"/>
        </w:rPr>
        <w:t>, д.293</w:t>
      </w:r>
    </w:p>
    <w:p w:rsidR="006A5DD1" w:rsidRPr="00D94FBB" w:rsidRDefault="006A5DD1" w:rsidP="006A5DD1">
      <w:pPr>
        <w:pStyle w:val="ConsPlusNormal"/>
        <w:jc w:val="center"/>
        <w:rPr>
          <w:rFonts w:ascii="Times New Roman" w:hAnsi="Times New Roman" w:cs="Times New Roman"/>
          <w:sz w:val="24"/>
          <w:szCs w:val="24"/>
        </w:rPr>
      </w:pPr>
      <w:r w:rsidRPr="00D94FBB">
        <w:rPr>
          <w:rFonts w:ascii="Times New Roman" w:hAnsi="Times New Roman" w:cs="Times New Roman"/>
          <w:sz w:val="24"/>
          <w:szCs w:val="24"/>
        </w:rPr>
        <w:t>место, адрес проведения опроса</w:t>
      </w:r>
    </w:p>
    <w:p w:rsidR="006A5DD1" w:rsidRPr="00D94FBB" w:rsidRDefault="006A5DD1" w:rsidP="006A5DD1">
      <w:pPr>
        <w:pStyle w:val="ConsPlusNormal"/>
        <w:jc w:val="center"/>
        <w:rPr>
          <w:rFonts w:ascii="Times New Roman" w:hAnsi="Times New Roman" w:cs="Times New Roman"/>
          <w:sz w:val="24"/>
          <w:szCs w:val="24"/>
          <w:u w:val="single"/>
        </w:rPr>
      </w:pPr>
      <w:r w:rsidRPr="00D94FBB">
        <w:rPr>
          <w:rFonts w:ascii="Times New Roman" w:hAnsi="Times New Roman" w:cs="Times New Roman"/>
          <w:sz w:val="24"/>
          <w:szCs w:val="24"/>
          <w:u w:val="single"/>
        </w:rPr>
        <w:t>с 18 по 20 мая 2026 г. с 9:00 до 16:00</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дата проведения опроса</w:t>
      </w:r>
    </w:p>
    <w:p w:rsidR="006A5DD1" w:rsidRDefault="006A5DD1" w:rsidP="006A5DD1">
      <w:pPr>
        <w:pStyle w:val="ConsPlusNormal"/>
        <w:jc w:val="center"/>
        <w:rPr>
          <w:rFonts w:ascii="Times New Roman" w:hAnsi="Times New Roman" w:cs="Times New Roman"/>
          <w:sz w:val="24"/>
          <w:szCs w:val="24"/>
        </w:rPr>
      </w:pPr>
    </w:p>
    <w:p w:rsidR="006A5DD1" w:rsidRDefault="006A5DD1" w:rsidP="006A5DD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Вопрос: «Согласны ли Вы на реорганизацию муниципального дошкольного образовательного учреждения «Детский сад № 1 </w:t>
      </w:r>
      <w:proofErr w:type="spellStart"/>
      <w:r>
        <w:rPr>
          <w:rFonts w:ascii="Times New Roman" w:hAnsi="Times New Roman" w:cs="Times New Roman"/>
          <w:sz w:val="24"/>
          <w:szCs w:val="24"/>
        </w:rPr>
        <w:t>с.Корткерос</w:t>
      </w:r>
      <w:proofErr w:type="spellEnd"/>
      <w:r>
        <w:rPr>
          <w:rFonts w:ascii="Times New Roman" w:hAnsi="Times New Roman" w:cs="Times New Roman"/>
          <w:sz w:val="24"/>
          <w:szCs w:val="24"/>
        </w:rPr>
        <w:t xml:space="preserve">» в форме присоединения к нему муниципального дошкольного образовательного учреждения «Детский сад № 2 общеразвивающего вида </w:t>
      </w:r>
      <w:proofErr w:type="spellStart"/>
      <w:r>
        <w:rPr>
          <w:rFonts w:ascii="Times New Roman" w:hAnsi="Times New Roman" w:cs="Times New Roman"/>
          <w:sz w:val="24"/>
          <w:szCs w:val="24"/>
        </w:rPr>
        <w:t>с.Корткерос</w:t>
      </w:r>
      <w:proofErr w:type="spellEnd"/>
      <w:r>
        <w:rPr>
          <w:rFonts w:ascii="Times New Roman" w:hAnsi="Times New Roman" w:cs="Times New Roman"/>
          <w:sz w:val="24"/>
          <w:szCs w:val="24"/>
        </w:rPr>
        <w:t xml:space="preserve">», муниципального дошкольного образовательного учреждения «Детский сад № 5 общеразвивающего вида </w:t>
      </w:r>
      <w:proofErr w:type="spellStart"/>
      <w:r>
        <w:rPr>
          <w:rFonts w:ascii="Times New Roman" w:hAnsi="Times New Roman" w:cs="Times New Roman"/>
          <w:sz w:val="24"/>
          <w:szCs w:val="24"/>
        </w:rPr>
        <w:t>с.Корткерос</w:t>
      </w:r>
      <w:proofErr w:type="spellEnd"/>
      <w:r>
        <w:rPr>
          <w:rFonts w:ascii="Times New Roman" w:hAnsi="Times New Roman" w:cs="Times New Roman"/>
          <w:sz w:val="24"/>
          <w:szCs w:val="24"/>
        </w:rPr>
        <w:t>»?»</w:t>
      </w:r>
    </w:p>
    <w:p w:rsidR="006A5DD1" w:rsidRDefault="006A5DD1" w:rsidP="006A5DD1">
      <w:pPr>
        <w:pStyle w:val="ConsPlusNormal"/>
        <w:rPr>
          <w:rFonts w:ascii="Times New Roman" w:hAnsi="Times New Roman" w:cs="Times New Roman"/>
          <w:sz w:val="28"/>
          <w:szCs w:val="28"/>
        </w:rPr>
      </w:pPr>
    </w:p>
    <w:tbl>
      <w:tblPr>
        <w:tblW w:w="11482" w:type="dxa"/>
        <w:tblInd w:w="-572" w:type="dxa"/>
        <w:tblLayout w:type="fixed"/>
        <w:tblCellMar>
          <w:top w:w="102" w:type="dxa"/>
          <w:left w:w="62" w:type="dxa"/>
          <w:bottom w:w="102" w:type="dxa"/>
          <w:right w:w="62" w:type="dxa"/>
        </w:tblCellMar>
        <w:tblLook w:val="0000" w:firstRow="0" w:lastRow="0" w:firstColumn="0" w:lastColumn="0" w:noHBand="0" w:noVBand="0"/>
      </w:tblPr>
      <w:tblGrid>
        <w:gridCol w:w="566"/>
        <w:gridCol w:w="1328"/>
        <w:gridCol w:w="2126"/>
        <w:gridCol w:w="3119"/>
        <w:gridCol w:w="993"/>
        <w:gridCol w:w="1276"/>
        <w:gridCol w:w="992"/>
        <w:gridCol w:w="1082"/>
      </w:tblGrid>
      <w:tr w:rsidR="006A5DD1" w:rsidTr="002F5854">
        <w:tc>
          <w:tcPr>
            <w:tcW w:w="566"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N п/п</w:t>
            </w:r>
          </w:p>
        </w:tc>
        <w:tc>
          <w:tcPr>
            <w:tcW w:w="1328"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Ф.И.О. участника опроса</w:t>
            </w:r>
          </w:p>
        </w:tc>
        <w:tc>
          <w:tcPr>
            <w:tcW w:w="2126"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Год (дата) рождения (в возрасте 18 лет - число и месяц рождения)</w:t>
            </w:r>
          </w:p>
        </w:tc>
        <w:tc>
          <w:tcPr>
            <w:tcW w:w="3119"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Данные о регистрации по месту жительства или по месту пребывания (на основании предъявляемого документа, удостоверяющего личность, или иного документа, удостоверяющего регистрацию по месту жительства или по месту пребывания)</w:t>
            </w:r>
          </w:p>
        </w:tc>
        <w:tc>
          <w:tcPr>
            <w:tcW w:w="993"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Дата</w:t>
            </w:r>
          </w:p>
        </w:tc>
        <w:tc>
          <w:tcPr>
            <w:tcW w:w="1276"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074" w:type="dxa"/>
            <w:gridSpan w:val="2"/>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Текст вопроса</w:t>
            </w:r>
          </w:p>
        </w:tc>
      </w:tr>
      <w:tr w:rsidR="006A5DD1" w:rsidTr="002F5854">
        <w:tc>
          <w:tcPr>
            <w:tcW w:w="566"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328"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За (ставится любой знак)</w:t>
            </w:r>
          </w:p>
        </w:tc>
        <w:tc>
          <w:tcPr>
            <w:tcW w:w="1082"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Против (ставится любой знак)</w:t>
            </w:r>
          </w:p>
        </w:tc>
      </w:tr>
      <w:tr w:rsidR="006A5DD1" w:rsidTr="002F5854">
        <w:tc>
          <w:tcPr>
            <w:tcW w:w="56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1328"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082"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r>
      <w:tr w:rsidR="006A5DD1" w:rsidTr="002F5854">
        <w:trPr>
          <w:gridAfter w:val="3"/>
          <w:wAfter w:w="3350" w:type="dxa"/>
        </w:trPr>
        <w:tc>
          <w:tcPr>
            <w:tcW w:w="8132" w:type="dxa"/>
            <w:gridSpan w:val="5"/>
            <w:tcBorders>
              <w:top w:val="single" w:sz="4" w:space="0" w:color="auto"/>
            </w:tcBorders>
          </w:tcPr>
          <w:p w:rsidR="006A5DD1" w:rsidRDefault="006A5DD1" w:rsidP="000B0809">
            <w:pPr>
              <w:pStyle w:val="ConsPlusNormal"/>
              <w:rPr>
                <w:rFonts w:ascii="Times New Roman" w:hAnsi="Times New Roman" w:cs="Times New Roman"/>
                <w:bCs/>
                <w:sz w:val="24"/>
                <w:szCs w:val="24"/>
              </w:rPr>
            </w:pPr>
            <w:r>
              <w:rPr>
                <w:rFonts w:ascii="Times New Roman" w:hAnsi="Times New Roman" w:cs="Times New Roman"/>
                <w:sz w:val="24"/>
                <w:szCs w:val="24"/>
              </w:rPr>
              <w:lastRenderedPageBreak/>
              <w:t>Примечание: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w:t>
            </w:r>
            <w:r>
              <w:rPr>
                <w:rFonts w:ascii="Times New Roman" w:hAnsi="Times New Roman" w:cs="Times New Roman"/>
                <w:bCs/>
                <w:sz w:val="24"/>
                <w:szCs w:val="24"/>
              </w:rPr>
              <w:t>___________________________________________________________________________________________________________________________________________________________________</w:t>
            </w:r>
          </w:p>
        </w:tc>
      </w:tr>
    </w:tbl>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tbl>
      <w:tblPr>
        <w:tblpPr w:leftFromText="180" w:rightFromText="180" w:vertAnchor="text" w:horzAnchor="page" w:tblpX="1419" w:tblpY="127"/>
        <w:tblW w:w="9985" w:type="dxa"/>
        <w:tblLayout w:type="fixed"/>
        <w:tblCellMar>
          <w:top w:w="102" w:type="dxa"/>
          <w:left w:w="62" w:type="dxa"/>
          <w:bottom w:w="102" w:type="dxa"/>
          <w:right w:w="62" w:type="dxa"/>
        </w:tblCellMar>
        <w:tblLook w:val="0000" w:firstRow="0" w:lastRow="0" w:firstColumn="0" w:lastColumn="0" w:noHBand="0" w:noVBand="0"/>
      </w:tblPr>
      <w:tblGrid>
        <w:gridCol w:w="1247"/>
        <w:gridCol w:w="340"/>
        <w:gridCol w:w="1531"/>
        <w:gridCol w:w="680"/>
        <w:gridCol w:w="2380"/>
        <w:gridCol w:w="3807"/>
      </w:tblGrid>
      <w:tr w:rsidR="006A5DD1" w:rsidTr="000B0809">
        <w:tc>
          <w:tcPr>
            <w:tcW w:w="9985" w:type="dxa"/>
            <w:gridSpan w:val="6"/>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Лист № ___</w:t>
            </w:r>
          </w:p>
        </w:tc>
      </w:tr>
      <w:tr w:rsidR="006A5DD1" w:rsidTr="000B0809">
        <w:tc>
          <w:tcPr>
            <w:tcW w:w="9985" w:type="dxa"/>
            <w:gridSpan w:val="6"/>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Член комиссии по проведению</w:t>
            </w:r>
          </w:p>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опроса граждан</w:t>
            </w:r>
          </w:p>
          <w:p w:rsidR="006A5DD1" w:rsidRDefault="006A5DD1" w:rsidP="000B0809">
            <w:pPr>
              <w:pStyle w:val="ConsPlusNormal"/>
              <w:jc w:val="both"/>
              <w:rPr>
                <w:rFonts w:ascii="Times New Roman" w:hAnsi="Times New Roman" w:cs="Times New Roman"/>
                <w:sz w:val="24"/>
                <w:szCs w:val="24"/>
              </w:rPr>
            </w:pPr>
          </w:p>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6A5DD1" w:rsidTr="000B0809">
        <w:trPr>
          <w:gridAfter w:val="1"/>
          <w:wAfter w:w="3807" w:type="dxa"/>
        </w:trPr>
        <w:tc>
          <w:tcPr>
            <w:tcW w:w="1247" w:type="dxa"/>
            <w:tcBorders>
              <w:top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40" w:type="dxa"/>
          </w:tcPr>
          <w:p w:rsidR="006A5DD1" w:rsidRDefault="006A5DD1" w:rsidP="000B0809">
            <w:pPr>
              <w:pStyle w:val="ConsPlusNormal"/>
              <w:rPr>
                <w:rFonts w:ascii="Times New Roman" w:hAnsi="Times New Roman" w:cs="Times New Roman"/>
                <w:sz w:val="24"/>
                <w:szCs w:val="24"/>
              </w:rPr>
            </w:pPr>
          </w:p>
        </w:tc>
        <w:tc>
          <w:tcPr>
            <w:tcW w:w="1531" w:type="dxa"/>
            <w:tcBorders>
              <w:top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(Ф.И.О.)</w:t>
            </w:r>
          </w:p>
        </w:tc>
        <w:tc>
          <w:tcPr>
            <w:tcW w:w="680" w:type="dxa"/>
          </w:tcPr>
          <w:p w:rsidR="006A5DD1" w:rsidRDefault="006A5DD1" w:rsidP="000B0809">
            <w:pPr>
              <w:pStyle w:val="ConsPlusNormal"/>
              <w:rPr>
                <w:rFonts w:ascii="Times New Roman" w:hAnsi="Times New Roman" w:cs="Times New Roman"/>
                <w:sz w:val="24"/>
                <w:szCs w:val="24"/>
              </w:rPr>
            </w:pPr>
          </w:p>
        </w:tc>
        <w:tc>
          <w:tcPr>
            <w:tcW w:w="2380" w:type="dxa"/>
            <w:tcBorders>
              <w:top w:val="single" w:sz="4" w:space="0" w:color="auto"/>
            </w:tcBorders>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(дата заполнения опросного листа)</w:t>
            </w:r>
          </w:p>
        </w:tc>
      </w:tr>
    </w:tbl>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Pr="00DB45F9" w:rsidRDefault="006A5DD1" w:rsidP="006A5DD1">
      <w:pPr>
        <w:autoSpaceDE w:val="0"/>
        <w:autoSpaceDN w:val="0"/>
        <w:adjustRightInd w:val="0"/>
        <w:spacing w:after="0" w:line="240" w:lineRule="auto"/>
        <w:ind w:firstLine="567"/>
        <w:jc w:val="both"/>
        <w:rPr>
          <w:rFonts w:ascii="Times New Roman" w:hAnsi="Times New Roman"/>
          <w:sz w:val="16"/>
          <w:szCs w:val="16"/>
          <w:lang w:eastAsia="ru-RU"/>
        </w:rPr>
      </w:pPr>
      <w:r w:rsidRPr="00DB45F9">
        <w:rPr>
          <w:rFonts w:ascii="Times New Roman" w:hAnsi="Times New Roman"/>
          <w:sz w:val="16"/>
          <w:szCs w:val="16"/>
        </w:rPr>
        <w:t>В соответствии с требованиями статьи 9 Федерального закона от 27.07.2006 № 152-ФЗ «О персональных данных», в целях обеспечения процедуры опроса граждан МР «Корткеросский», даю согласие комиссии по проведению опроса граждан, назначенной постановлением администрации МР «Корткеросский» от 05.05.2026 № 469 «</w:t>
      </w:r>
      <w:r w:rsidRPr="00DB45F9">
        <w:rPr>
          <w:rFonts w:ascii="Times New Roman" w:hAnsi="Times New Roman"/>
          <w:sz w:val="16"/>
          <w:szCs w:val="16"/>
          <w:lang w:eastAsia="ru-RU"/>
        </w:rPr>
        <w:t xml:space="preserve">О проведении опроса граждан </w:t>
      </w:r>
      <w:r w:rsidRPr="00DB45F9">
        <w:rPr>
          <w:rFonts w:ascii="Times New Roman" w:hAnsi="Times New Roman"/>
          <w:sz w:val="16"/>
          <w:szCs w:val="16"/>
        </w:rPr>
        <w:t>сельских поселений «Корткерос», «</w:t>
      </w:r>
      <w:proofErr w:type="spellStart"/>
      <w:r w:rsidRPr="00DB45F9">
        <w:rPr>
          <w:rFonts w:ascii="Times New Roman" w:hAnsi="Times New Roman"/>
          <w:sz w:val="16"/>
          <w:szCs w:val="16"/>
        </w:rPr>
        <w:t>Усть-Лэкчим</w:t>
      </w:r>
      <w:proofErr w:type="spellEnd"/>
      <w:r w:rsidRPr="00DB45F9">
        <w:rPr>
          <w:rFonts w:ascii="Times New Roman" w:hAnsi="Times New Roman"/>
          <w:sz w:val="16"/>
          <w:szCs w:val="16"/>
        </w:rPr>
        <w:t>», «</w:t>
      </w:r>
      <w:proofErr w:type="spellStart"/>
      <w:r w:rsidRPr="00DB45F9">
        <w:rPr>
          <w:rFonts w:ascii="Times New Roman" w:hAnsi="Times New Roman"/>
          <w:sz w:val="16"/>
          <w:szCs w:val="16"/>
        </w:rPr>
        <w:t>Намск</w:t>
      </w:r>
      <w:proofErr w:type="spellEnd"/>
      <w:r w:rsidRPr="00DB45F9">
        <w:rPr>
          <w:rFonts w:ascii="Times New Roman" w:hAnsi="Times New Roman"/>
          <w:sz w:val="16"/>
          <w:szCs w:val="16"/>
        </w:rPr>
        <w:t>», «</w:t>
      </w:r>
      <w:proofErr w:type="spellStart"/>
      <w:r w:rsidRPr="00DB45F9">
        <w:rPr>
          <w:rFonts w:ascii="Times New Roman" w:hAnsi="Times New Roman"/>
          <w:sz w:val="16"/>
          <w:szCs w:val="16"/>
        </w:rPr>
        <w:t>Мордино</w:t>
      </w:r>
      <w:proofErr w:type="spellEnd"/>
      <w:r w:rsidRPr="00DB45F9">
        <w:rPr>
          <w:rFonts w:ascii="Times New Roman" w:hAnsi="Times New Roman"/>
          <w:sz w:val="16"/>
          <w:szCs w:val="16"/>
        </w:rPr>
        <w:t>» по вопросу реорганизации образовательных организаций»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27.07.2006 № 152-ФЗ.</w:t>
      </w:r>
    </w:p>
    <w:p w:rsidR="006A5DD1" w:rsidRDefault="006A5DD1" w:rsidP="006A5DD1">
      <w:pPr>
        <w:pStyle w:val="ConsPlusNormal"/>
        <w:ind w:firstLine="567"/>
        <w:jc w:val="both"/>
        <w:rPr>
          <w:rFonts w:ascii="Times New Roman" w:hAnsi="Times New Roman" w:cs="Times New Roman"/>
          <w:sz w:val="18"/>
          <w:szCs w:val="18"/>
        </w:rPr>
      </w:pPr>
      <w:r>
        <w:rPr>
          <w:rFonts w:ascii="Times New Roman" w:hAnsi="Times New Roman" w:cs="Times New Roman"/>
          <w:sz w:val="18"/>
          <w:szCs w:val="18"/>
        </w:rPr>
        <w:t>К персональным данным, на обработку которых я даю согласие, относятся: фамилия, имя, отчество; дата рождения, адрес и иные данные, связанные с опросом граждан без ограничения срока действия.</w:t>
      </w:r>
    </w:p>
    <w:p w:rsidR="006A5DD1" w:rsidRDefault="006A5DD1" w:rsidP="006A5DD1">
      <w:pPr>
        <w:pStyle w:val="ConsPlusNormal"/>
        <w:ind w:firstLine="567"/>
        <w:jc w:val="both"/>
        <w:rPr>
          <w:rFonts w:ascii="Times New Roman" w:hAnsi="Times New Roman" w:cs="Times New Roman"/>
          <w:sz w:val="18"/>
          <w:szCs w:val="18"/>
        </w:rPr>
      </w:pPr>
      <w:r>
        <w:rPr>
          <w:rFonts w:ascii="Times New Roman" w:hAnsi="Times New Roman" w:cs="Times New Roman"/>
          <w:sz w:val="18"/>
          <w:szCs w:val="18"/>
        </w:rPr>
        <w:t>Предоставляю право осуществлять все действия (операции) с моими персональными данными, включая сбор, систематизацию, накопление, хранение,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6A5DD1" w:rsidRDefault="006A5DD1" w:rsidP="006A5DD1">
      <w:pPr>
        <w:pStyle w:val="ConsPlusNormal"/>
        <w:ind w:firstLine="567"/>
        <w:jc w:val="both"/>
        <w:rPr>
          <w:rFonts w:ascii="Times New Roman" w:hAnsi="Times New Roman" w:cs="Times New Roman"/>
          <w:sz w:val="18"/>
          <w:szCs w:val="18"/>
        </w:rPr>
      </w:pPr>
      <w:r>
        <w:rPr>
          <w:rFonts w:ascii="Times New Roman" w:hAnsi="Times New Roman" w:cs="Times New Roman"/>
          <w:sz w:val="18"/>
          <w:szCs w:val="18"/>
        </w:rPr>
        <w:t>Настоящее согласие действует со дня его подписания до дня отзыва в письменной форме. Я подтверждаю, что мне известно о праве отозвать свое согласие на основании моего письменного заявления.</w:t>
      </w:r>
    </w:p>
    <w:p w:rsidR="006A5DD1" w:rsidRDefault="006A5DD1" w:rsidP="006A5DD1">
      <w:pPr>
        <w:pStyle w:val="ConsPlusNormal"/>
        <w:rPr>
          <w:rFonts w:ascii="Times New Roman" w:hAnsi="Times New Roman" w:cs="Times New Roman"/>
          <w:bCs/>
          <w:sz w:val="24"/>
          <w:szCs w:val="24"/>
        </w:rPr>
      </w:pPr>
      <w:r>
        <w:rPr>
          <w:rFonts w:ascii="Times New Roman" w:hAnsi="Times New Roman"/>
          <w:bCs/>
          <w:sz w:val="18"/>
          <w:szCs w:val="18"/>
        </w:rPr>
        <w:t>Подтверждаю свое согласие на обработку персонал</w:t>
      </w:r>
      <w:r w:rsidRPr="006567BD">
        <w:rPr>
          <w:rFonts w:ascii="Times New Roman" w:hAnsi="Times New Roman" w:cs="Times New Roman"/>
          <w:bCs/>
          <w:sz w:val="24"/>
          <w:szCs w:val="24"/>
        </w:rPr>
        <w:t xml:space="preserve"> </w:t>
      </w:r>
    </w:p>
    <w:p w:rsidR="006A5DD1" w:rsidRDefault="006A5DD1" w:rsidP="006A5DD1">
      <w:pPr>
        <w:ind w:firstLine="567"/>
        <w:rPr>
          <w:rFonts w:ascii="Times New Roman" w:hAnsi="Times New Roman"/>
          <w:sz w:val="18"/>
          <w:szCs w:val="18"/>
        </w:rPr>
      </w:pPr>
      <w:proofErr w:type="spellStart"/>
      <w:r>
        <w:rPr>
          <w:rFonts w:ascii="Times New Roman" w:hAnsi="Times New Roman"/>
          <w:bCs/>
          <w:sz w:val="18"/>
          <w:szCs w:val="18"/>
        </w:rPr>
        <w:t>ьных</w:t>
      </w:r>
      <w:proofErr w:type="spellEnd"/>
      <w:r>
        <w:rPr>
          <w:rFonts w:ascii="Times New Roman" w:hAnsi="Times New Roman"/>
          <w:bCs/>
          <w:sz w:val="18"/>
          <w:szCs w:val="18"/>
        </w:rPr>
        <w:t xml:space="preserve"> данных в соответствии с Федеральным законом от 27 июля 2006 года № 152-ФЗ «О персональных данных»</w:t>
      </w:r>
      <w:r>
        <w:rPr>
          <w:rFonts w:ascii="Times New Roman" w:hAnsi="Times New Roman"/>
          <w:sz w:val="18"/>
          <w:szCs w:val="18"/>
        </w:rPr>
        <w:t>.</w:t>
      </w:r>
    </w:p>
    <w:p w:rsidR="006A5DD1" w:rsidRDefault="006A5DD1" w:rsidP="006A5DD1">
      <w:pPr>
        <w:pStyle w:val="pagetext"/>
        <w:shd w:val="clear" w:color="auto" w:fill="FFFFFF"/>
        <w:jc w:val="right"/>
        <w:textAlignment w:val="baseline"/>
      </w:pPr>
      <w:r>
        <w:t>_________ _______________________  /___________________________/</w:t>
      </w:r>
    </w:p>
    <w:p w:rsidR="006A5DD1" w:rsidRDefault="006A5DD1" w:rsidP="006A5DD1">
      <w:pPr>
        <w:pStyle w:val="pagetext"/>
        <w:shd w:val="clear" w:color="auto" w:fill="FFFFFF"/>
        <w:jc w:val="both"/>
        <w:textAlignment w:val="baseline"/>
      </w:pPr>
      <w:r>
        <w:t xml:space="preserve">                                                                                                         (</w:t>
      </w:r>
      <w:proofErr w:type="gramStart"/>
      <w:r>
        <w:t xml:space="preserve">дата)   </w:t>
      </w:r>
      <w:proofErr w:type="gramEnd"/>
      <w:r>
        <w:t xml:space="preserve">    </w:t>
      </w:r>
      <w:r>
        <w:tab/>
        <w:t xml:space="preserve"> (подпись)                        (расшифровка подписи)</w:t>
      </w: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pPr>
    </w:p>
    <w:p w:rsidR="006A5DD1" w:rsidRDefault="006A5DD1" w:rsidP="006A5DD1">
      <w:pPr>
        <w:pStyle w:val="ConsPlusNormal"/>
        <w:jc w:val="both"/>
        <w:rPr>
          <w:rFonts w:ascii="Times New Roman" w:hAnsi="Times New Roman" w:cs="Times New Roman"/>
          <w:sz w:val="24"/>
          <w:szCs w:val="24"/>
        </w:rPr>
        <w:sectPr w:rsidR="006A5DD1" w:rsidSect="007C3EE1">
          <w:headerReference w:type="default" r:id="rId10"/>
          <w:pgSz w:w="12240" w:h="15840"/>
          <w:pgMar w:top="1134" w:right="1134" w:bottom="1134" w:left="851" w:header="720" w:footer="720" w:gutter="0"/>
          <w:cols w:space="720"/>
          <w:titlePg/>
          <w:docGrid w:linePitch="299"/>
        </w:sectPr>
      </w:pPr>
    </w:p>
    <w:p w:rsidR="006A5DD1"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Приложение</w:t>
      </w:r>
      <w:r>
        <w:rPr>
          <w:rFonts w:ascii="Times New Roman" w:hAnsi="Times New Roman"/>
          <w:sz w:val="28"/>
          <w:szCs w:val="28"/>
          <w:lang w:eastAsia="ru-RU"/>
        </w:rPr>
        <w:t xml:space="preserve"> 2</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к постановлению администрации</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муниципального района</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«Корткеросский»</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Pr>
          <w:rFonts w:ascii="Times New Roman" w:hAnsi="Times New Roman"/>
          <w:sz w:val="28"/>
          <w:szCs w:val="28"/>
          <w:lang w:eastAsia="ru-RU"/>
        </w:rPr>
        <w:t>05</w:t>
      </w:r>
      <w:r w:rsidRPr="00281048">
        <w:rPr>
          <w:rFonts w:ascii="Times New Roman" w:hAnsi="Times New Roman"/>
          <w:sz w:val="28"/>
          <w:szCs w:val="28"/>
          <w:lang w:eastAsia="ru-RU"/>
        </w:rPr>
        <w:t>.0</w:t>
      </w:r>
      <w:r>
        <w:rPr>
          <w:rFonts w:ascii="Times New Roman" w:hAnsi="Times New Roman"/>
          <w:sz w:val="28"/>
          <w:szCs w:val="28"/>
          <w:lang w:eastAsia="ru-RU"/>
        </w:rPr>
        <w:t>5</w:t>
      </w:r>
      <w:r w:rsidRPr="00281048">
        <w:rPr>
          <w:rFonts w:ascii="Times New Roman" w:hAnsi="Times New Roman"/>
          <w:sz w:val="28"/>
          <w:szCs w:val="28"/>
          <w:lang w:eastAsia="ru-RU"/>
        </w:rPr>
        <w:t xml:space="preserve">.2026 № </w:t>
      </w:r>
      <w:r>
        <w:rPr>
          <w:rFonts w:ascii="Times New Roman" w:hAnsi="Times New Roman"/>
          <w:sz w:val="28"/>
          <w:szCs w:val="28"/>
          <w:lang w:eastAsia="ru-RU"/>
        </w:rPr>
        <w:t>469</w:t>
      </w:r>
    </w:p>
    <w:p w:rsidR="007573B3" w:rsidRDefault="007573B3" w:rsidP="007573B3">
      <w:pPr>
        <w:pStyle w:val="ConsPlusNormal"/>
        <w:jc w:val="center"/>
        <w:rPr>
          <w:rFonts w:ascii="Times New Roman" w:hAnsi="Times New Roman" w:cs="Times New Roman"/>
          <w:b/>
          <w:sz w:val="28"/>
          <w:szCs w:val="28"/>
        </w:rPr>
      </w:pPr>
      <w:r>
        <w:rPr>
          <w:rFonts w:ascii="Times New Roman" w:hAnsi="Times New Roman" w:cs="Times New Roman"/>
          <w:b/>
          <w:sz w:val="28"/>
          <w:szCs w:val="28"/>
        </w:rPr>
        <w:t>Опросный лист</w:t>
      </w:r>
    </w:p>
    <w:p w:rsidR="007573B3" w:rsidRDefault="007573B3" w:rsidP="007573B3">
      <w:pPr>
        <w:pStyle w:val="ConsPlusNormal"/>
        <w:jc w:val="center"/>
        <w:rPr>
          <w:rFonts w:ascii="Times New Roman" w:hAnsi="Times New Roman" w:cs="Times New Roman"/>
          <w:b/>
          <w:sz w:val="28"/>
          <w:szCs w:val="28"/>
        </w:rPr>
      </w:pPr>
      <w:r>
        <w:rPr>
          <w:rFonts w:ascii="Times New Roman" w:hAnsi="Times New Roman" w:cs="Times New Roman"/>
          <w:b/>
          <w:sz w:val="28"/>
          <w:szCs w:val="28"/>
        </w:rPr>
        <w:t>для поименного опроса граждан</w:t>
      </w:r>
    </w:p>
    <w:p w:rsidR="007573B3" w:rsidRDefault="007573B3" w:rsidP="007573B3">
      <w:pPr>
        <w:pStyle w:val="ConsPlusNormal"/>
        <w:jc w:val="center"/>
        <w:rPr>
          <w:rFonts w:ascii="Times New Roman" w:hAnsi="Times New Roman" w:cs="Times New Roman"/>
          <w:sz w:val="28"/>
          <w:szCs w:val="28"/>
        </w:rPr>
      </w:pPr>
    </w:p>
    <w:p w:rsidR="007573B3" w:rsidRDefault="007573B3" w:rsidP="007573B3">
      <w:pPr>
        <w:pStyle w:val="ConsPlusNormal"/>
        <w:jc w:val="center"/>
        <w:rPr>
          <w:rFonts w:ascii="Times New Roman" w:hAnsi="Times New Roman" w:cs="Times New Roman"/>
          <w:sz w:val="24"/>
          <w:szCs w:val="24"/>
        </w:rPr>
      </w:pPr>
      <w:r>
        <w:rPr>
          <w:rFonts w:ascii="Times New Roman" w:hAnsi="Times New Roman" w:cs="Times New Roman"/>
          <w:sz w:val="24"/>
          <w:szCs w:val="24"/>
          <w:u w:val="single"/>
        </w:rPr>
        <w:t>Глава МР «Корткеросский» - руководитель администрации К.А. Сажин</w:t>
      </w:r>
    </w:p>
    <w:p w:rsidR="007573B3" w:rsidRDefault="007573B3" w:rsidP="007573B3">
      <w:pPr>
        <w:pStyle w:val="ConsPlusNormal"/>
        <w:jc w:val="center"/>
        <w:rPr>
          <w:rFonts w:ascii="Times New Roman" w:hAnsi="Times New Roman" w:cs="Times New Roman"/>
          <w:sz w:val="24"/>
          <w:szCs w:val="24"/>
        </w:rPr>
      </w:pPr>
      <w:r>
        <w:rPr>
          <w:rFonts w:ascii="Times New Roman" w:hAnsi="Times New Roman" w:cs="Times New Roman"/>
          <w:sz w:val="24"/>
          <w:szCs w:val="24"/>
        </w:rPr>
        <w:t>инициатор проведения опроса</w:t>
      </w:r>
    </w:p>
    <w:p w:rsidR="007573B3" w:rsidRDefault="007573B3" w:rsidP="007573B3">
      <w:pPr>
        <w:pStyle w:val="ConsPlusNormal"/>
        <w:jc w:val="center"/>
        <w:rPr>
          <w:rFonts w:ascii="Times New Roman" w:hAnsi="Times New Roman" w:cs="Times New Roman"/>
          <w:sz w:val="24"/>
          <w:szCs w:val="24"/>
        </w:rPr>
      </w:pPr>
    </w:p>
    <w:p w:rsidR="007573B3" w:rsidRDefault="007573B3" w:rsidP="007573B3">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сельское поселение «</w:t>
      </w:r>
      <w:proofErr w:type="spellStart"/>
      <w:r>
        <w:rPr>
          <w:rFonts w:ascii="Times New Roman" w:hAnsi="Times New Roman" w:cs="Times New Roman"/>
          <w:sz w:val="24"/>
          <w:szCs w:val="24"/>
          <w:u w:val="single"/>
        </w:rPr>
        <w:t>Усть-Лэкчим</w:t>
      </w:r>
      <w:proofErr w:type="spellEnd"/>
      <w:r>
        <w:rPr>
          <w:rFonts w:ascii="Times New Roman" w:hAnsi="Times New Roman" w:cs="Times New Roman"/>
          <w:sz w:val="24"/>
          <w:szCs w:val="24"/>
          <w:u w:val="single"/>
        </w:rPr>
        <w:t>»</w:t>
      </w:r>
    </w:p>
    <w:p w:rsidR="007573B3" w:rsidRDefault="007573B3" w:rsidP="007573B3">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населенного пункта</w:t>
      </w:r>
    </w:p>
    <w:p w:rsidR="007573B3" w:rsidRDefault="007573B3" w:rsidP="007573B3">
      <w:pPr>
        <w:pStyle w:val="ConsPlusNormal"/>
        <w:jc w:val="center"/>
        <w:rPr>
          <w:rFonts w:ascii="Times New Roman" w:hAnsi="Times New Roman" w:cs="Times New Roman"/>
          <w:sz w:val="24"/>
          <w:szCs w:val="24"/>
        </w:rPr>
      </w:pPr>
    </w:p>
    <w:p w:rsidR="007573B3" w:rsidRDefault="007573B3" w:rsidP="007573B3">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муниципальное дошкольное общеобразовательное учреждение «Детский сад </w:t>
      </w:r>
      <w:proofErr w:type="spellStart"/>
      <w:r>
        <w:rPr>
          <w:rFonts w:ascii="Times New Roman" w:hAnsi="Times New Roman" w:cs="Times New Roman"/>
          <w:sz w:val="24"/>
          <w:szCs w:val="24"/>
          <w:u w:val="single"/>
        </w:rPr>
        <w:t>п.Усть-Лэкчим</w:t>
      </w:r>
      <w:proofErr w:type="spellEnd"/>
      <w:r>
        <w:rPr>
          <w:rFonts w:ascii="Times New Roman" w:hAnsi="Times New Roman" w:cs="Times New Roman"/>
          <w:sz w:val="24"/>
          <w:szCs w:val="24"/>
          <w:u w:val="single"/>
        </w:rPr>
        <w:t xml:space="preserve">», по адресу: Корткеросский район, </w:t>
      </w:r>
      <w:proofErr w:type="spellStart"/>
      <w:r>
        <w:rPr>
          <w:rFonts w:ascii="Times New Roman" w:hAnsi="Times New Roman" w:cs="Times New Roman"/>
          <w:sz w:val="24"/>
          <w:szCs w:val="24"/>
          <w:u w:val="single"/>
        </w:rPr>
        <w:t>п.Усть-Лэкчим</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ул.Школьная</w:t>
      </w:r>
      <w:proofErr w:type="spellEnd"/>
      <w:r>
        <w:rPr>
          <w:rFonts w:ascii="Times New Roman" w:hAnsi="Times New Roman" w:cs="Times New Roman"/>
          <w:sz w:val="24"/>
          <w:szCs w:val="24"/>
          <w:u w:val="single"/>
        </w:rPr>
        <w:t>, д.1А</w:t>
      </w:r>
    </w:p>
    <w:p w:rsidR="007573B3" w:rsidRDefault="007573B3" w:rsidP="007573B3">
      <w:pPr>
        <w:pStyle w:val="ConsPlusNormal"/>
        <w:jc w:val="center"/>
        <w:rPr>
          <w:rFonts w:ascii="Times New Roman" w:hAnsi="Times New Roman" w:cs="Times New Roman"/>
          <w:sz w:val="24"/>
          <w:szCs w:val="24"/>
        </w:rPr>
      </w:pPr>
      <w:r>
        <w:rPr>
          <w:rFonts w:ascii="Times New Roman" w:hAnsi="Times New Roman" w:cs="Times New Roman"/>
          <w:sz w:val="24"/>
          <w:szCs w:val="24"/>
        </w:rPr>
        <w:t>место, адрес проведения опроса</w:t>
      </w:r>
    </w:p>
    <w:p w:rsidR="007573B3" w:rsidRPr="00D94FBB" w:rsidRDefault="007573B3" w:rsidP="007573B3">
      <w:pPr>
        <w:pStyle w:val="ConsPlusNormal"/>
        <w:jc w:val="center"/>
        <w:rPr>
          <w:rFonts w:ascii="Times New Roman" w:hAnsi="Times New Roman" w:cs="Times New Roman"/>
          <w:sz w:val="24"/>
          <w:szCs w:val="24"/>
          <w:u w:val="single"/>
        </w:rPr>
      </w:pPr>
      <w:r w:rsidRPr="00D94FBB">
        <w:rPr>
          <w:rFonts w:ascii="Times New Roman" w:hAnsi="Times New Roman" w:cs="Times New Roman"/>
          <w:sz w:val="24"/>
          <w:szCs w:val="24"/>
          <w:u w:val="single"/>
        </w:rPr>
        <w:t>с 18 по 20 мая 2026 г. с 9:00 до 16:00</w:t>
      </w:r>
    </w:p>
    <w:p w:rsidR="007573B3" w:rsidRDefault="007573B3" w:rsidP="007573B3">
      <w:pPr>
        <w:pStyle w:val="ConsPlusNormal"/>
        <w:jc w:val="center"/>
        <w:rPr>
          <w:rFonts w:ascii="Times New Roman" w:hAnsi="Times New Roman" w:cs="Times New Roman"/>
          <w:sz w:val="24"/>
          <w:szCs w:val="24"/>
        </w:rPr>
      </w:pPr>
      <w:r>
        <w:rPr>
          <w:rFonts w:ascii="Times New Roman" w:hAnsi="Times New Roman" w:cs="Times New Roman"/>
          <w:sz w:val="24"/>
          <w:szCs w:val="24"/>
        </w:rPr>
        <w:t>дата проведения опроса</w:t>
      </w:r>
    </w:p>
    <w:p w:rsidR="007573B3" w:rsidRDefault="007573B3" w:rsidP="007573B3">
      <w:pPr>
        <w:pStyle w:val="ConsPlusNormal"/>
        <w:jc w:val="center"/>
        <w:rPr>
          <w:rFonts w:ascii="Times New Roman" w:hAnsi="Times New Roman" w:cs="Times New Roman"/>
          <w:sz w:val="24"/>
          <w:szCs w:val="24"/>
        </w:rPr>
      </w:pPr>
    </w:p>
    <w:p w:rsidR="007573B3" w:rsidRDefault="007573B3" w:rsidP="007573B3">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Вопрос: «Согласны ли Вы на реорганизацию муниципального дошкольного образовательного учреждения «Детский сад № 1 </w:t>
      </w:r>
      <w:proofErr w:type="spellStart"/>
      <w:r>
        <w:rPr>
          <w:rFonts w:ascii="Times New Roman" w:hAnsi="Times New Roman" w:cs="Times New Roman"/>
          <w:sz w:val="24"/>
          <w:szCs w:val="24"/>
        </w:rPr>
        <w:t>с.Корткерос</w:t>
      </w:r>
      <w:proofErr w:type="spellEnd"/>
      <w:r>
        <w:rPr>
          <w:rFonts w:ascii="Times New Roman" w:hAnsi="Times New Roman" w:cs="Times New Roman"/>
          <w:sz w:val="24"/>
          <w:szCs w:val="24"/>
        </w:rPr>
        <w:t xml:space="preserve">» в форме присоединения к нему муниципального дошкольного образовательного учреждения </w:t>
      </w:r>
    </w:p>
    <w:p w:rsidR="007573B3" w:rsidRDefault="007573B3" w:rsidP="007573B3">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«Детский сад </w:t>
      </w:r>
      <w:proofErr w:type="spellStart"/>
      <w:r>
        <w:rPr>
          <w:rFonts w:ascii="Times New Roman" w:hAnsi="Times New Roman" w:cs="Times New Roman"/>
          <w:sz w:val="24"/>
          <w:szCs w:val="24"/>
        </w:rPr>
        <w:t>п.Усть-Лэкчим</w:t>
      </w:r>
      <w:proofErr w:type="spellEnd"/>
      <w:r>
        <w:rPr>
          <w:rFonts w:ascii="Times New Roman" w:hAnsi="Times New Roman" w:cs="Times New Roman"/>
          <w:sz w:val="24"/>
          <w:szCs w:val="24"/>
        </w:rPr>
        <w:t>»?»</w:t>
      </w:r>
    </w:p>
    <w:p w:rsidR="007573B3" w:rsidRDefault="007573B3" w:rsidP="007573B3">
      <w:pPr>
        <w:pStyle w:val="ConsPlusNormal"/>
        <w:jc w:val="center"/>
        <w:rPr>
          <w:rFonts w:ascii="Times New Roman" w:hAnsi="Times New Roman" w:cs="Times New Roman"/>
          <w:sz w:val="24"/>
          <w:szCs w:val="24"/>
        </w:rPr>
      </w:pPr>
    </w:p>
    <w:tbl>
      <w:tblPr>
        <w:tblW w:w="14457" w:type="dxa"/>
        <w:tblInd w:w="-5" w:type="dxa"/>
        <w:tblLayout w:type="fixed"/>
        <w:tblCellMar>
          <w:top w:w="102" w:type="dxa"/>
          <w:left w:w="62" w:type="dxa"/>
          <w:bottom w:w="102" w:type="dxa"/>
          <w:right w:w="62" w:type="dxa"/>
        </w:tblCellMar>
        <w:tblLook w:val="0000" w:firstRow="0" w:lastRow="0" w:firstColumn="0" w:lastColumn="0" w:noHBand="0" w:noVBand="0"/>
      </w:tblPr>
      <w:tblGrid>
        <w:gridCol w:w="510"/>
        <w:gridCol w:w="737"/>
        <w:gridCol w:w="340"/>
        <w:gridCol w:w="1531"/>
        <w:gridCol w:w="63"/>
        <w:gridCol w:w="617"/>
        <w:gridCol w:w="800"/>
        <w:gridCol w:w="1580"/>
        <w:gridCol w:w="2531"/>
        <w:gridCol w:w="1276"/>
        <w:gridCol w:w="1701"/>
        <w:gridCol w:w="1206"/>
        <w:gridCol w:w="1565"/>
      </w:tblGrid>
      <w:tr w:rsidR="007573B3" w:rsidTr="007573B3">
        <w:tc>
          <w:tcPr>
            <w:tcW w:w="510" w:type="dxa"/>
            <w:vMerge w:val="restart"/>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N п/п</w:t>
            </w:r>
          </w:p>
        </w:tc>
        <w:tc>
          <w:tcPr>
            <w:tcW w:w="2671" w:type="dxa"/>
            <w:gridSpan w:val="4"/>
            <w:vMerge w:val="restart"/>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Ф.И.О. участника опроса</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Год (дата) рождения (в возрасте 18 лет - число и месяц рождения)</w:t>
            </w:r>
          </w:p>
        </w:tc>
        <w:tc>
          <w:tcPr>
            <w:tcW w:w="4111" w:type="dxa"/>
            <w:gridSpan w:val="2"/>
            <w:vMerge w:val="restart"/>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Данные о регистрации по месту жительства или по месту пребывания (на основании предъявляемого документа, удостоверяющего личность, или иного документа, удостоверяющего регистрацию по месту жительства или по месту пребывания)</w:t>
            </w:r>
          </w:p>
        </w:tc>
        <w:tc>
          <w:tcPr>
            <w:tcW w:w="1276" w:type="dxa"/>
            <w:vMerge w:val="restart"/>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Дата</w:t>
            </w:r>
          </w:p>
        </w:tc>
        <w:tc>
          <w:tcPr>
            <w:tcW w:w="1701" w:type="dxa"/>
            <w:vMerge w:val="restart"/>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766" w:type="dxa"/>
            <w:gridSpan w:val="2"/>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Текст вопроса</w:t>
            </w:r>
          </w:p>
        </w:tc>
      </w:tr>
      <w:tr w:rsidR="007573B3" w:rsidTr="007573B3">
        <w:tc>
          <w:tcPr>
            <w:tcW w:w="510" w:type="dxa"/>
            <w:vMerge/>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p>
        </w:tc>
        <w:tc>
          <w:tcPr>
            <w:tcW w:w="2671" w:type="dxa"/>
            <w:gridSpan w:val="4"/>
            <w:vMerge/>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p>
        </w:tc>
        <w:tc>
          <w:tcPr>
            <w:tcW w:w="1417" w:type="dxa"/>
            <w:gridSpan w:val="2"/>
            <w:vMerge/>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p>
        </w:tc>
        <w:tc>
          <w:tcPr>
            <w:tcW w:w="4111" w:type="dxa"/>
            <w:gridSpan w:val="2"/>
            <w:vMerge/>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За (ставится любой знак)</w:t>
            </w:r>
          </w:p>
        </w:tc>
        <w:tc>
          <w:tcPr>
            <w:tcW w:w="1560" w:type="dxa"/>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Против (ставится любой знак)</w:t>
            </w:r>
          </w:p>
        </w:tc>
      </w:tr>
      <w:tr w:rsidR="007573B3" w:rsidTr="007573B3">
        <w:tc>
          <w:tcPr>
            <w:tcW w:w="510" w:type="dxa"/>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rPr>
                <w:rFonts w:ascii="Times New Roman" w:hAnsi="Times New Roman" w:cs="Times New Roman"/>
                <w:sz w:val="28"/>
                <w:szCs w:val="28"/>
              </w:rPr>
            </w:pPr>
            <w:r>
              <w:rPr>
                <w:rFonts w:ascii="Times New Roman" w:hAnsi="Times New Roman" w:cs="Times New Roman"/>
                <w:sz w:val="28"/>
                <w:szCs w:val="28"/>
              </w:rPr>
              <w:lastRenderedPageBreak/>
              <w:t>1</w:t>
            </w:r>
          </w:p>
        </w:tc>
        <w:tc>
          <w:tcPr>
            <w:tcW w:w="2671" w:type="dxa"/>
            <w:gridSpan w:val="4"/>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rPr>
                <w:rFonts w:ascii="Times New Roman" w:hAnsi="Times New Roman" w:cs="Times New Roman"/>
                <w:sz w:val="28"/>
                <w:szCs w:val="28"/>
              </w:rPr>
            </w:pPr>
          </w:p>
          <w:p w:rsidR="007573B3" w:rsidRDefault="007573B3" w:rsidP="000B0809">
            <w:pPr>
              <w:pStyle w:val="ConsPlusNormal"/>
              <w:rPr>
                <w:rFonts w:ascii="Times New Roman" w:hAnsi="Times New Roman" w:cs="Times New Roman"/>
                <w:sz w:val="28"/>
                <w:szCs w:val="28"/>
              </w:rPr>
            </w:pPr>
          </w:p>
          <w:p w:rsidR="007573B3" w:rsidRDefault="007573B3" w:rsidP="000B0809">
            <w:pPr>
              <w:pStyle w:val="ConsPlusNormal"/>
              <w:rPr>
                <w:rFonts w:ascii="Times New Roman" w:hAnsi="Times New Roman" w:cs="Times New Roman"/>
                <w:sz w:val="28"/>
                <w:szCs w:val="28"/>
              </w:rPr>
            </w:pPr>
          </w:p>
          <w:p w:rsidR="007573B3" w:rsidRDefault="007573B3" w:rsidP="000B0809">
            <w:pPr>
              <w:pStyle w:val="ConsPlusNormal"/>
              <w:rPr>
                <w:rFonts w:ascii="Times New Roman" w:hAnsi="Times New Roman" w:cs="Times New Roman"/>
                <w:sz w:val="28"/>
                <w:szCs w:val="28"/>
              </w:rPr>
            </w:pPr>
          </w:p>
          <w:p w:rsidR="007573B3" w:rsidRDefault="007573B3" w:rsidP="000B0809">
            <w:pPr>
              <w:pStyle w:val="ConsPlusNormal"/>
              <w:rPr>
                <w:rFonts w:ascii="Times New Roman" w:hAnsi="Times New Roman" w:cs="Times New Roman"/>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rPr>
                <w:rFonts w:ascii="Times New Roman" w:hAnsi="Times New Roman" w:cs="Times New Roman"/>
                <w:sz w:val="28"/>
                <w:szCs w:val="28"/>
              </w:rPr>
            </w:pPr>
          </w:p>
        </w:tc>
        <w:tc>
          <w:tcPr>
            <w:tcW w:w="4111" w:type="dxa"/>
            <w:gridSpan w:val="2"/>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7573B3" w:rsidRDefault="007573B3" w:rsidP="000B0809">
            <w:pPr>
              <w:pStyle w:val="ConsPlusNormal"/>
              <w:rPr>
                <w:rFonts w:ascii="Times New Roman" w:hAnsi="Times New Roman" w:cs="Times New Roman"/>
                <w:sz w:val="28"/>
                <w:szCs w:val="28"/>
              </w:rPr>
            </w:pPr>
          </w:p>
        </w:tc>
      </w:tr>
      <w:tr w:rsidR="007573B3" w:rsidTr="007573B3">
        <w:trPr>
          <w:gridAfter w:val="3"/>
          <w:wAfter w:w="4467" w:type="dxa"/>
          <w:trHeight w:val="1046"/>
        </w:trPr>
        <w:tc>
          <w:tcPr>
            <w:tcW w:w="9985" w:type="dxa"/>
            <w:gridSpan w:val="10"/>
            <w:tcBorders>
              <w:top w:val="single" w:sz="4" w:space="0" w:color="auto"/>
            </w:tcBorders>
          </w:tcPr>
          <w:p w:rsidR="007573B3" w:rsidRDefault="007573B3" w:rsidP="000B0809">
            <w:pPr>
              <w:pStyle w:val="ConsPlusNormal"/>
              <w:rPr>
                <w:rFonts w:ascii="Times New Roman" w:hAnsi="Times New Roman" w:cs="Times New Roman"/>
                <w:bCs/>
                <w:sz w:val="24"/>
                <w:szCs w:val="24"/>
              </w:rPr>
            </w:pPr>
            <w:r>
              <w:rPr>
                <w:rFonts w:ascii="Times New Roman" w:hAnsi="Times New Roman" w:cs="Times New Roman"/>
                <w:sz w:val="24"/>
                <w:szCs w:val="24"/>
              </w:rPr>
              <w:t>Примечание: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w:t>
            </w:r>
            <w:r>
              <w:rPr>
                <w:rFonts w:ascii="Times New Roman" w:hAnsi="Times New Roman" w:cs="Times New Roman"/>
                <w:bCs/>
                <w:sz w:val="24"/>
                <w:szCs w:val="24"/>
              </w:rPr>
              <w:t>___________________________________________________________________________________________________________________________________________________________________</w:t>
            </w:r>
          </w:p>
        </w:tc>
      </w:tr>
      <w:tr w:rsidR="007573B3" w:rsidTr="007573B3">
        <w:trPr>
          <w:gridAfter w:val="3"/>
          <w:wAfter w:w="4467" w:type="dxa"/>
        </w:trPr>
        <w:tc>
          <w:tcPr>
            <w:tcW w:w="9985" w:type="dxa"/>
            <w:gridSpan w:val="10"/>
            <w:tcBorders>
              <w:top w:val="single" w:sz="4" w:space="0" w:color="auto"/>
            </w:tcBorders>
          </w:tcPr>
          <w:p w:rsidR="007573B3" w:rsidRDefault="007573B3" w:rsidP="000B0809">
            <w:pPr>
              <w:pStyle w:val="pagetext"/>
              <w:shd w:val="clear" w:color="auto" w:fill="FFFFFF"/>
              <w:jc w:val="both"/>
              <w:textAlignment w:val="baseline"/>
              <w:rPr>
                <w:sz w:val="28"/>
                <w:szCs w:val="28"/>
              </w:rPr>
            </w:pPr>
          </w:p>
        </w:tc>
      </w:tr>
      <w:tr w:rsidR="007573B3" w:rsidTr="007573B3">
        <w:trPr>
          <w:gridAfter w:val="3"/>
          <w:wAfter w:w="4472" w:type="dxa"/>
        </w:trPr>
        <w:tc>
          <w:tcPr>
            <w:tcW w:w="9985" w:type="dxa"/>
            <w:gridSpan w:val="10"/>
          </w:tcPr>
          <w:p w:rsidR="007573B3" w:rsidRDefault="007573B3"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Лист № ___</w:t>
            </w:r>
          </w:p>
        </w:tc>
      </w:tr>
      <w:tr w:rsidR="007573B3" w:rsidTr="007573B3">
        <w:trPr>
          <w:gridAfter w:val="3"/>
          <w:wAfter w:w="4472" w:type="dxa"/>
        </w:trPr>
        <w:tc>
          <w:tcPr>
            <w:tcW w:w="9985" w:type="dxa"/>
            <w:gridSpan w:val="10"/>
          </w:tcPr>
          <w:p w:rsidR="007573B3" w:rsidRDefault="007573B3"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Член комиссии по проведению</w:t>
            </w:r>
          </w:p>
          <w:p w:rsidR="007573B3" w:rsidRDefault="007573B3"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опроса граждан</w:t>
            </w:r>
          </w:p>
          <w:p w:rsidR="007573B3" w:rsidRDefault="007573B3" w:rsidP="000B0809">
            <w:pPr>
              <w:pStyle w:val="ConsPlusNormal"/>
              <w:jc w:val="both"/>
              <w:rPr>
                <w:rFonts w:ascii="Times New Roman" w:hAnsi="Times New Roman" w:cs="Times New Roman"/>
                <w:sz w:val="24"/>
                <w:szCs w:val="24"/>
              </w:rPr>
            </w:pPr>
          </w:p>
          <w:p w:rsidR="007573B3" w:rsidRDefault="007573B3"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573B3" w:rsidTr="007573B3">
        <w:trPr>
          <w:gridAfter w:val="5"/>
          <w:wAfter w:w="8279" w:type="dxa"/>
        </w:trPr>
        <w:tc>
          <w:tcPr>
            <w:tcW w:w="1247" w:type="dxa"/>
            <w:gridSpan w:val="2"/>
            <w:tcBorders>
              <w:top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40" w:type="dxa"/>
          </w:tcPr>
          <w:p w:rsidR="007573B3" w:rsidRDefault="007573B3" w:rsidP="000B0809">
            <w:pPr>
              <w:pStyle w:val="ConsPlusNormal"/>
              <w:rPr>
                <w:rFonts w:ascii="Times New Roman" w:hAnsi="Times New Roman" w:cs="Times New Roman"/>
                <w:sz w:val="24"/>
                <w:szCs w:val="24"/>
              </w:rPr>
            </w:pPr>
          </w:p>
        </w:tc>
        <w:tc>
          <w:tcPr>
            <w:tcW w:w="1531" w:type="dxa"/>
            <w:tcBorders>
              <w:top w:val="single" w:sz="4" w:space="0" w:color="auto"/>
            </w:tcBorders>
          </w:tcPr>
          <w:p w:rsidR="007573B3" w:rsidRDefault="007573B3"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(Ф.И.О.)</w:t>
            </w:r>
          </w:p>
        </w:tc>
        <w:tc>
          <w:tcPr>
            <w:tcW w:w="680" w:type="dxa"/>
            <w:gridSpan w:val="2"/>
          </w:tcPr>
          <w:p w:rsidR="007573B3" w:rsidRDefault="007573B3" w:rsidP="000B0809">
            <w:pPr>
              <w:pStyle w:val="ConsPlusNormal"/>
              <w:rPr>
                <w:rFonts w:ascii="Times New Roman" w:hAnsi="Times New Roman" w:cs="Times New Roman"/>
                <w:sz w:val="24"/>
                <w:szCs w:val="24"/>
              </w:rPr>
            </w:pPr>
          </w:p>
        </w:tc>
        <w:tc>
          <w:tcPr>
            <w:tcW w:w="2380" w:type="dxa"/>
            <w:gridSpan w:val="2"/>
            <w:tcBorders>
              <w:top w:val="single" w:sz="4" w:space="0" w:color="auto"/>
            </w:tcBorders>
          </w:tcPr>
          <w:p w:rsidR="007573B3" w:rsidRDefault="007573B3"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(дата заполнения опросного листа)</w:t>
            </w:r>
          </w:p>
        </w:tc>
      </w:tr>
    </w:tbl>
    <w:p w:rsidR="007573B3" w:rsidRPr="00DB45F9" w:rsidRDefault="007573B3" w:rsidP="007573B3">
      <w:pPr>
        <w:autoSpaceDE w:val="0"/>
        <w:autoSpaceDN w:val="0"/>
        <w:adjustRightInd w:val="0"/>
        <w:spacing w:after="0" w:line="240" w:lineRule="auto"/>
        <w:ind w:firstLine="567"/>
        <w:jc w:val="both"/>
        <w:rPr>
          <w:rFonts w:ascii="Times New Roman" w:hAnsi="Times New Roman"/>
          <w:sz w:val="16"/>
          <w:szCs w:val="16"/>
          <w:lang w:eastAsia="ru-RU"/>
        </w:rPr>
      </w:pPr>
      <w:r w:rsidRPr="00DB45F9">
        <w:rPr>
          <w:rFonts w:ascii="Times New Roman" w:hAnsi="Times New Roman"/>
          <w:sz w:val="16"/>
          <w:szCs w:val="16"/>
        </w:rPr>
        <w:t>В соответствии с требованиями статьи 9 Федерального закона от 27.07.2006 № 152-ФЗ «О персональных данных», в целях обеспечения процедуры опроса граждан МР «Корткеросский», даю согласие комиссии по проведению опроса граждан, назначенной постановлением администрации МР «Корткеросский» от 05.05.2026 № 469 «</w:t>
      </w:r>
      <w:r w:rsidRPr="00DB45F9">
        <w:rPr>
          <w:rFonts w:ascii="Times New Roman" w:hAnsi="Times New Roman"/>
          <w:sz w:val="16"/>
          <w:szCs w:val="16"/>
          <w:lang w:eastAsia="ru-RU"/>
        </w:rPr>
        <w:t xml:space="preserve">О проведении опроса граждан </w:t>
      </w:r>
      <w:r w:rsidRPr="00DB45F9">
        <w:rPr>
          <w:rFonts w:ascii="Times New Roman" w:hAnsi="Times New Roman"/>
          <w:sz w:val="16"/>
          <w:szCs w:val="16"/>
        </w:rPr>
        <w:t>сельских поселений «Корткерос», «</w:t>
      </w:r>
      <w:proofErr w:type="spellStart"/>
      <w:r w:rsidRPr="00DB45F9">
        <w:rPr>
          <w:rFonts w:ascii="Times New Roman" w:hAnsi="Times New Roman"/>
          <w:sz w:val="16"/>
          <w:szCs w:val="16"/>
        </w:rPr>
        <w:t>Усть-Лэкчим</w:t>
      </w:r>
      <w:proofErr w:type="spellEnd"/>
      <w:r w:rsidRPr="00DB45F9">
        <w:rPr>
          <w:rFonts w:ascii="Times New Roman" w:hAnsi="Times New Roman"/>
          <w:sz w:val="16"/>
          <w:szCs w:val="16"/>
        </w:rPr>
        <w:t>», «</w:t>
      </w:r>
      <w:proofErr w:type="spellStart"/>
      <w:r w:rsidRPr="00DB45F9">
        <w:rPr>
          <w:rFonts w:ascii="Times New Roman" w:hAnsi="Times New Roman"/>
          <w:sz w:val="16"/>
          <w:szCs w:val="16"/>
        </w:rPr>
        <w:t>Намск</w:t>
      </w:r>
      <w:proofErr w:type="spellEnd"/>
      <w:r w:rsidRPr="00DB45F9">
        <w:rPr>
          <w:rFonts w:ascii="Times New Roman" w:hAnsi="Times New Roman"/>
          <w:sz w:val="16"/>
          <w:szCs w:val="16"/>
        </w:rPr>
        <w:t>», «</w:t>
      </w:r>
      <w:proofErr w:type="spellStart"/>
      <w:r w:rsidRPr="00DB45F9">
        <w:rPr>
          <w:rFonts w:ascii="Times New Roman" w:hAnsi="Times New Roman"/>
          <w:sz w:val="16"/>
          <w:szCs w:val="16"/>
        </w:rPr>
        <w:t>Мордино</w:t>
      </w:r>
      <w:proofErr w:type="spellEnd"/>
      <w:r w:rsidRPr="00DB45F9">
        <w:rPr>
          <w:rFonts w:ascii="Times New Roman" w:hAnsi="Times New Roman"/>
          <w:sz w:val="16"/>
          <w:szCs w:val="16"/>
        </w:rPr>
        <w:t>» по вопросу реорганизации образовательных организаций»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27.07.2006 № 152-ФЗ.</w:t>
      </w:r>
    </w:p>
    <w:p w:rsidR="007573B3" w:rsidRDefault="007573B3" w:rsidP="007573B3">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t>К персональным данным, на обработку которых я даю согласие, относятся: фамилия, имя, отчество; дата рождения, адрес и иные данные, связанные с опросом граждан без ограничения срока действия.</w:t>
      </w:r>
    </w:p>
    <w:p w:rsidR="007573B3" w:rsidRDefault="007573B3" w:rsidP="007573B3">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t>Предоставляю право осуществлять все действия (операции) с моими персональными данными, включая сбор, систематизацию, накопление, хранение,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7573B3" w:rsidRDefault="007573B3" w:rsidP="007573B3">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t>Настоящее согласие действует со дня его подписания до дня отзыва в письменной форме. Я подтверждаю, что мне известно о праве отозвать свое согласие на основании моего письменного заявления.</w:t>
      </w:r>
    </w:p>
    <w:p w:rsidR="007573B3" w:rsidRDefault="007573B3" w:rsidP="007573B3">
      <w:pPr>
        <w:ind w:firstLine="567"/>
        <w:rPr>
          <w:rFonts w:ascii="Times New Roman" w:hAnsi="Times New Roman"/>
          <w:sz w:val="16"/>
          <w:szCs w:val="16"/>
        </w:rPr>
      </w:pPr>
      <w:r>
        <w:rPr>
          <w:rFonts w:ascii="Times New Roman" w:hAnsi="Times New Roman"/>
          <w:bCs/>
          <w:sz w:val="16"/>
          <w:szCs w:val="16"/>
        </w:rPr>
        <w:t>Подтверждаю свое согласие на обработку персональных данных в соответствии с Федеральным законом от 27 июля 2006 года № 152-ФЗ «О персональных данных»</w:t>
      </w:r>
      <w:r>
        <w:rPr>
          <w:rFonts w:ascii="Times New Roman" w:hAnsi="Times New Roman"/>
          <w:sz w:val="16"/>
          <w:szCs w:val="16"/>
        </w:rPr>
        <w:t>.</w:t>
      </w:r>
    </w:p>
    <w:p w:rsidR="007573B3" w:rsidRDefault="007573B3" w:rsidP="007573B3">
      <w:pPr>
        <w:pStyle w:val="pagetext"/>
        <w:shd w:val="clear" w:color="auto" w:fill="FFFFFF"/>
        <w:jc w:val="right"/>
        <w:textAlignment w:val="baseline"/>
      </w:pPr>
      <w:r>
        <w:t>_________ _______________________  /___________________________/</w:t>
      </w:r>
    </w:p>
    <w:p w:rsidR="007573B3" w:rsidRDefault="007573B3" w:rsidP="007573B3">
      <w:pPr>
        <w:pStyle w:val="ConsPlusNormal"/>
        <w:rPr>
          <w:rFonts w:ascii="Times New Roman" w:hAnsi="Times New Roman" w:cs="Times New Roman"/>
          <w:b/>
          <w:sz w:val="28"/>
          <w:szCs w:val="28"/>
        </w:rPr>
        <w:sectPr w:rsidR="007573B3" w:rsidSect="000B0809">
          <w:pgSz w:w="15840" w:h="12240" w:orient="landscape"/>
          <w:pgMar w:top="1134" w:right="1134" w:bottom="851" w:left="1134" w:header="720" w:footer="720" w:gutter="0"/>
          <w:cols w:space="720"/>
          <w:docGrid w:linePitch="299"/>
        </w:sectPr>
      </w:pPr>
      <w:r>
        <w:t xml:space="preserve">                                                                                                         (дата)       </w:t>
      </w:r>
      <w:r>
        <w:tab/>
        <w:t xml:space="preserve"> (подпись)                          (расшифровка подписи</w:t>
      </w:r>
    </w:p>
    <w:p w:rsidR="007573B3" w:rsidRDefault="007573B3" w:rsidP="007573B3">
      <w:pPr>
        <w:pStyle w:val="ConsPlusNormal"/>
        <w:jc w:val="both"/>
        <w:rPr>
          <w:rFonts w:ascii="Times New Roman" w:hAnsi="Times New Roman" w:cs="Times New Roman"/>
          <w:sz w:val="24"/>
          <w:szCs w:val="24"/>
        </w:rPr>
        <w:sectPr w:rsidR="007573B3" w:rsidSect="000B0809">
          <w:pgSz w:w="15840" w:h="12240" w:orient="landscape"/>
          <w:pgMar w:top="1134" w:right="1134" w:bottom="851" w:left="1134" w:header="720" w:footer="720" w:gutter="0"/>
          <w:cols w:space="720"/>
          <w:docGrid w:linePitch="299"/>
        </w:sectPr>
      </w:pPr>
    </w:p>
    <w:p w:rsidR="006A5DD1" w:rsidRDefault="006A5DD1" w:rsidP="007573B3">
      <w:pPr>
        <w:autoSpaceDE w:val="0"/>
        <w:autoSpaceDN w:val="0"/>
        <w:adjustRightInd w:val="0"/>
        <w:spacing w:after="0" w:line="240" w:lineRule="auto"/>
        <w:contextualSpacing/>
        <w:outlineLvl w:val="1"/>
        <w:rPr>
          <w:rFonts w:ascii="Times New Roman" w:hAnsi="Times New Roman"/>
          <w:sz w:val="28"/>
          <w:szCs w:val="28"/>
          <w:lang w:eastAsia="ru-RU"/>
        </w:rPr>
      </w:pP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Приложение</w:t>
      </w:r>
      <w:r>
        <w:rPr>
          <w:rFonts w:ascii="Times New Roman" w:hAnsi="Times New Roman"/>
          <w:sz w:val="28"/>
          <w:szCs w:val="28"/>
          <w:lang w:eastAsia="ru-RU"/>
        </w:rPr>
        <w:t xml:space="preserve"> 3</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к постановлению администрации</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муниципального района</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«Корткеросский»</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Pr>
          <w:rFonts w:ascii="Times New Roman" w:hAnsi="Times New Roman"/>
          <w:sz w:val="28"/>
          <w:szCs w:val="28"/>
          <w:lang w:eastAsia="ru-RU"/>
        </w:rPr>
        <w:t>05</w:t>
      </w:r>
      <w:r w:rsidRPr="00281048">
        <w:rPr>
          <w:rFonts w:ascii="Times New Roman" w:hAnsi="Times New Roman"/>
          <w:sz w:val="28"/>
          <w:szCs w:val="28"/>
          <w:lang w:eastAsia="ru-RU"/>
        </w:rPr>
        <w:t>.0</w:t>
      </w:r>
      <w:r>
        <w:rPr>
          <w:rFonts w:ascii="Times New Roman" w:hAnsi="Times New Roman"/>
          <w:sz w:val="28"/>
          <w:szCs w:val="28"/>
          <w:lang w:eastAsia="ru-RU"/>
        </w:rPr>
        <w:t>5</w:t>
      </w:r>
      <w:r w:rsidRPr="00281048">
        <w:rPr>
          <w:rFonts w:ascii="Times New Roman" w:hAnsi="Times New Roman"/>
          <w:sz w:val="28"/>
          <w:szCs w:val="28"/>
          <w:lang w:eastAsia="ru-RU"/>
        </w:rPr>
        <w:t xml:space="preserve">.2026 № </w:t>
      </w:r>
      <w:r>
        <w:rPr>
          <w:rFonts w:ascii="Times New Roman" w:hAnsi="Times New Roman"/>
          <w:sz w:val="28"/>
          <w:szCs w:val="28"/>
          <w:lang w:eastAsia="ru-RU"/>
        </w:rPr>
        <w:t>469</w:t>
      </w:r>
    </w:p>
    <w:p w:rsidR="006A5DD1" w:rsidRDefault="006A5DD1" w:rsidP="006A5DD1">
      <w:pPr>
        <w:pStyle w:val="ConsPlusNormal"/>
        <w:jc w:val="right"/>
        <w:rPr>
          <w:rFonts w:ascii="Times New Roman" w:hAnsi="Times New Roman" w:cs="Times New Roman"/>
          <w:sz w:val="28"/>
          <w:szCs w:val="28"/>
        </w:rPr>
      </w:pPr>
    </w:p>
    <w:p w:rsidR="006A5DD1" w:rsidRDefault="006A5DD1" w:rsidP="006A5DD1">
      <w:pPr>
        <w:pStyle w:val="ConsPlusNormal"/>
        <w:rPr>
          <w:rFonts w:ascii="Times New Roman" w:hAnsi="Times New Roman" w:cs="Times New Roman"/>
          <w:sz w:val="28"/>
          <w:szCs w:val="28"/>
        </w:rPr>
      </w:pPr>
    </w:p>
    <w:p w:rsidR="006A5DD1" w:rsidRDefault="006A5DD1" w:rsidP="006A5DD1">
      <w:pPr>
        <w:pStyle w:val="ConsPlusNormal"/>
        <w:jc w:val="center"/>
        <w:rPr>
          <w:rFonts w:ascii="Times New Roman" w:hAnsi="Times New Roman" w:cs="Times New Roman"/>
          <w:b/>
          <w:sz w:val="28"/>
          <w:szCs w:val="28"/>
        </w:rPr>
      </w:pPr>
      <w:r>
        <w:rPr>
          <w:rFonts w:ascii="Times New Roman" w:hAnsi="Times New Roman" w:cs="Times New Roman"/>
          <w:b/>
          <w:sz w:val="28"/>
          <w:szCs w:val="28"/>
        </w:rPr>
        <w:t>Опросный лист</w:t>
      </w:r>
    </w:p>
    <w:p w:rsidR="006A5DD1" w:rsidRDefault="006A5DD1" w:rsidP="006A5DD1">
      <w:pPr>
        <w:pStyle w:val="ConsPlusNormal"/>
        <w:jc w:val="center"/>
        <w:rPr>
          <w:rFonts w:ascii="Times New Roman" w:hAnsi="Times New Roman" w:cs="Times New Roman"/>
          <w:b/>
          <w:sz w:val="28"/>
          <w:szCs w:val="28"/>
        </w:rPr>
      </w:pPr>
      <w:r>
        <w:rPr>
          <w:rFonts w:ascii="Times New Roman" w:hAnsi="Times New Roman" w:cs="Times New Roman"/>
          <w:b/>
          <w:sz w:val="28"/>
          <w:szCs w:val="28"/>
        </w:rPr>
        <w:t>для поименного опроса граждан</w:t>
      </w:r>
    </w:p>
    <w:p w:rsidR="006A5DD1" w:rsidRDefault="006A5DD1" w:rsidP="006A5DD1">
      <w:pPr>
        <w:pStyle w:val="ConsPlusNormal"/>
        <w:jc w:val="center"/>
        <w:rPr>
          <w:rFonts w:ascii="Times New Roman" w:hAnsi="Times New Roman" w:cs="Times New Roman"/>
          <w:sz w:val="28"/>
          <w:szCs w:val="28"/>
        </w:rPr>
      </w:pP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u w:val="single"/>
        </w:rPr>
        <w:t>Глава МР «Корткеросский» - руководитель администрации К.А. Сажин</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инициатор проведения опроса</w:t>
      </w:r>
    </w:p>
    <w:p w:rsidR="006A5DD1" w:rsidRDefault="006A5DD1" w:rsidP="006A5DD1">
      <w:pPr>
        <w:pStyle w:val="ConsPlusNormal"/>
        <w:jc w:val="center"/>
        <w:rPr>
          <w:rFonts w:ascii="Times New Roman" w:hAnsi="Times New Roman" w:cs="Times New Roman"/>
          <w:sz w:val="24"/>
          <w:szCs w:val="24"/>
        </w:rPr>
      </w:pPr>
    </w:p>
    <w:p w:rsidR="006A5DD1" w:rsidRDefault="006A5DD1" w:rsidP="006A5DD1">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сельское поселение «</w:t>
      </w:r>
      <w:proofErr w:type="spellStart"/>
      <w:r>
        <w:rPr>
          <w:rFonts w:ascii="Times New Roman" w:hAnsi="Times New Roman" w:cs="Times New Roman"/>
          <w:sz w:val="24"/>
          <w:szCs w:val="24"/>
          <w:u w:val="single"/>
        </w:rPr>
        <w:t>Намск</w:t>
      </w:r>
      <w:proofErr w:type="spellEnd"/>
      <w:r>
        <w:rPr>
          <w:rFonts w:ascii="Times New Roman" w:hAnsi="Times New Roman" w:cs="Times New Roman"/>
          <w:sz w:val="24"/>
          <w:szCs w:val="24"/>
          <w:u w:val="single"/>
        </w:rPr>
        <w:t>»</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населенного пункта</w:t>
      </w:r>
    </w:p>
    <w:p w:rsidR="006A5DD1" w:rsidRDefault="006A5DD1" w:rsidP="006A5DD1">
      <w:pPr>
        <w:pStyle w:val="ConsPlusNormal"/>
        <w:jc w:val="center"/>
        <w:rPr>
          <w:rFonts w:ascii="Times New Roman" w:hAnsi="Times New Roman" w:cs="Times New Roman"/>
          <w:sz w:val="24"/>
          <w:szCs w:val="24"/>
        </w:rPr>
      </w:pPr>
    </w:p>
    <w:p w:rsidR="006A5DD1" w:rsidRDefault="006A5DD1" w:rsidP="006A5DD1">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муниципальное общеобразовательное учреждение «Основная общеобразовательная школа» </w:t>
      </w:r>
      <w:proofErr w:type="spellStart"/>
      <w:r>
        <w:rPr>
          <w:rFonts w:ascii="Times New Roman" w:hAnsi="Times New Roman" w:cs="Times New Roman"/>
          <w:sz w:val="24"/>
          <w:szCs w:val="24"/>
          <w:u w:val="single"/>
        </w:rPr>
        <w:t>п.Намск</w:t>
      </w:r>
      <w:proofErr w:type="spellEnd"/>
      <w:r>
        <w:rPr>
          <w:rFonts w:ascii="Times New Roman" w:hAnsi="Times New Roman" w:cs="Times New Roman"/>
          <w:sz w:val="24"/>
          <w:szCs w:val="24"/>
          <w:u w:val="single"/>
        </w:rPr>
        <w:t xml:space="preserve">, по адресу: Корткеросский район, </w:t>
      </w:r>
      <w:proofErr w:type="spellStart"/>
      <w:r>
        <w:rPr>
          <w:rFonts w:ascii="Times New Roman" w:hAnsi="Times New Roman" w:cs="Times New Roman"/>
          <w:sz w:val="24"/>
          <w:szCs w:val="24"/>
          <w:u w:val="single"/>
        </w:rPr>
        <w:t>п.Намск</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ул.Школьная</w:t>
      </w:r>
      <w:proofErr w:type="spellEnd"/>
      <w:r>
        <w:rPr>
          <w:rFonts w:ascii="Times New Roman" w:hAnsi="Times New Roman" w:cs="Times New Roman"/>
          <w:sz w:val="24"/>
          <w:szCs w:val="24"/>
          <w:u w:val="single"/>
        </w:rPr>
        <w:t>, д.21.</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место, адрес проведения опроса</w:t>
      </w:r>
    </w:p>
    <w:p w:rsidR="006A5DD1" w:rsidRDefault="006A5DD1" w:rsidP="006A5DD1">
      <w:pPr>
        <w:pStyle w:val="ConsPlusNormal"/>
        <w:jc w:val="center"/>
        <w:rPr>
          <w:rFonts w:ascii="Times New Roman" w:hAnsi="Times New Roman" w:cs="Times New Roman"/>
          <w:sz w:val="24"/>
          <w:szCs w:val="24"/>
        </w:rPr>
      </w:pPr>
    </w:p>
    <w:p w:rsidR="006A5DD1" w:rsidRPr="00D94FBB" w:rsidRDefault="006A5DD1" w:rsidP="006A5DD1">
      <w:pPr>
        <w:pStyle w:val="ConsPlusNormal"/>
        <w:jc w:val="center"/>
        <w:rPr>
          <w:rFonts w:ascii="Times New Roman" w:hAnsi="Times New Roman" w:cs="Times New Roman"/>
          <w:sz w:val="24"/>
          <w:szCs w:val="24"/>
          <w:u w:val="single"/>
        </w:rPr>
      </w:pPr>
      <w:r w:rsidRPr="00D94FBB">
        <w:rPr>
          <w:rFonts w:ascii="Times New Roman" w:hAnsi="Times New Roman" w:cs="Times New Roman"/>
          <w:sz w:val="24"/>
          <w:szCs w:val="24"/>
          <w:u w:val="single"/>
        </w:rPr>
        <w:t>с 18 по 20 мая 2026 г. с 9:00 до 16:00</w:t>
      </w:r>
    </w:p>
    <w:p w:rsidR="006A5DD1" w:rsidRDefault="006A5DD1" w:rsidP="006A5DD1">
      <w:pPr>
        <w:pStyle w:val="ConsPlusNormal"/>
        <w:jc w:val="center"/>
        <w:rPr>
          <w:rFonts w:ascii="Times New Roman" w:hAnsi="Times New Roman" w:cs="Times New Roman"/>
          <w:sz w:val="24"/>
          <w:szCs w:val="24"/>
        </w:rPr>
      </w:pPr>
      <w:r w:rsidRPr="00D94FBB">
        <w:rPr>
          <w:rFonts w:ascii="Times New Roman" w:hAnsi="Times New Roman" w:cs="Times New Roman"/>
          <w:sz w:val="24"/>
          <w:szCs w:val="24"/>
        </w:rPr>
        <w:t>дата проведения опроса</w:t>
      </w:r>
    </w:p>
    <w:p w:rsidR="006A5DD1" w:rsidRDefault="006A5DD1" w:rsidP="006A5DD1">
      <w:pPr>
        <w:pStyle w:val="ConsPlusNormal"/>
        <w:jc w:val="center"/>
        <w:rPr>
          <w:rFonts w:ascii="Times New Roman" w:hAnsi="Times New Roman" w:cs="Times New Roman"/>
          <w:sz w:val="24"/>
          <w:szCs w:val="24"/>
        </w:rPr>
      </w:pPr>
    </w:p>
    <w:p w:rsidR="006A5DD1" w:rsidRDefault="006A5DD1" w:rsidP="006A5DD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Вопрос: «Согласны ли Вы на реорганизацию муниципального общеобразовательного учреждения «Средняя общеобразовательная школа» </w:t>
      </w:r>
      <w:proofErr w:type="spellStart"/>
      <w:r>
        <w:rPr>
          <w:rFonts w:ascii="Times New Roman" w:hAnsi="Times New Roman" w:cs="Times New Roman"/>
          <w:sz w:val="24"/>
          <w:szCs w:val="24"/>
        </w:rPr>
        <w:t>с.Мордино</w:t>
      </w:r>
      <w:proofErr w:type="spellEnd"/>
      <w:r>
        <w:rPr>
          <w:rFonts w:ascii="Times New Roman" w:hAnsi="Times New Roman" w:cs="Times New Roman"/>
          <w:sz w:val="24"/>
          <w:szCs w:val="24"/>
        </w:rPr>
        <w:t xml:space="preserve"> в форме присоединения к нему муниципального общеобразовательного учреждения «Основная общеобразовательная школа» </w:t>
      </w:r>
      <w:proofErr w:type="spellStart"/>
      <w:r>
        <w:rPr>
          <w:rFonts w:ascii="Times New Roman" w:hAnsi="Times New Roman" w:cs="Times New Roman"/>
          <w:sz w:val="24"/>
          <w:szCs w:val="24"/>
        </w:rPr>
        <w:t>п.Намск</w:t>
      </w:r>
      <w:proofErr w:type="spellEnd"/>
      <w:r>
        <w:rPr>
          <w:rFonts w:ascii="Times New Roman" w:hAnsi="Times New Roman" w:cs="Times New Roman"/>
          <w:sz w:val="24"/>
          <w:szCs w:val="24"/>
        </w:rPr>
        <w:t>»?»</w:t>
      </w:r>
    </w:p>
    <w:p w:rsidR="006A5DD1" w:rsidRDefault="006A5DD1" w:rsidP="006A5DD1">
      <w:pPr>
        <w:pStyle w:val="ConsPlusNormal"/>
        <w:rPr>
          <w:rFonts w:ascii="Times New Roman" w:hAnsi="Times New Roman" w:cs="Times New Roman"/>
          <w:sz w:val="28"/>
          <w:szCs w:val="28"/>
        </w:rPr>
      </w:pPr>
    </w:p>
    <w:tbl>
      <w:tblPr>
        <w:tblW w:w="14452" w:type="dxa"/>
        <w:tblLayout w:type="fixed"/>
        <w:tblCellMar>
          <w:top w:w="102" w:type="dxa"/>
          <w:left w:w="62" w:type="dxa"/>
          <w:bottom w:w="102" w:type="dxa"/>
          <w:right w:w="62" w:type="dxa"/>
        </w:tblCellMar>
        <w:tblLook w:val="0000" w:firstRow="0" w:lastRow="0" w:firstColumn="0" w:lastColumn="0" w:noHBand="0" w:noVBand="0"/>
      </w:tblPr>
      <w:tblGrid>
        <w:gridCol w:w="510"/>
        <w:gridCol w:w="2671"/>
        <w:gridCol w:w="1417"/>
        <w:gridCol w:w="4111"/>
        <w:gridCol w:w="1276"/>
        <w:gridCol w:w="1701"/>
        <w:gridCol w:w="1206"/>
        <w:gridCol w:w="1560"/>
      </w:tblGrid>
      <w:tr w:rsidR="006A5DD1" w:rsidTr="000B0809">
        <w:tc>
          <w:tcPr>
            <w:tcW w:w="510"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N п/п</w:t>
            </w:r>
          </w:p>
        </w:tc>
        <w:tc>
          <w:tcPr>
            <w:tcW w:w="2671"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Ф.И.О. участника опроса</w:t>
            </w:r>
          </w:p>
        </w:tc>
        <w:tc>
          <w:tcPr>
            <w:tcW w:w="1417"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Год (дата) рождения (в возрасте 18 лет - число </w:t>
            </w:r>
            <w:r>
              <w:rPr>
                <w:rFonts w:ascii="Times New Roman" w:hAnsi="Times New Roman" w:cs="Times New Roman"/>
                <w:sz w:val="24"/>
                <w:szCs w:val="24"/>
              </w:rPr>
              <w:lastRenderedPageBreak/>
              <w:t>и месяц рождения)</w:t>
            </w:r>
          </w:p>
        </w:tc>
        <w:tc>
          <w:tcPr>
            <w:tcW w:w="4111"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Данные о регистрации по месту жительства или по месту пребывания (на основании предъявляемого документа, удостоверяющего </w:t>
            </w:r>
            <w:r>
              <w:rPr>
                <w:rFonts w:ascii="Times New Roman" w:hAnsi="Times New Roman" w:cs="Times New Roman"/>
                <w:sz w:val="24"/>
                <w:szCs w:val="24"/>
              </w:rPr>
              <w:lastRenderedPageBreak/>
              <w:t>личность, или иного документа, удостоверяющего регистрацию по месту жительства или по месту пребывания)</w:t>
            </w:r>
          </w:p>
        </w:tc>
        <w:tc>
          <w:tcPr>
            <w:tcW w:w="1276"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Дата</w:t>
            </w:r>
          </w:p>
        </w:tc>
        <w:tc>
          <w:tcPr>
            <w:tcW w:w="1701"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766" w:type="dxa"/>
            <w:gridSpan w:val="2"/>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Текст вопроса</w:t>
            </w:r>
          </w:p>
        </w:tc>
      </w:tr>
      <w:tr w:rsidR="006A5DD1" w:rsidTr="000B0809">
        <w:tc>
          <w:tcPr>
            <w:tcW w:w="510"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2671"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4111"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За (ставится любой </w:t>
            </w:r>
            <w:r>
              <w:rPr>
                <w:rFonts w:ascii="Times New Roman" w:hAnsi="Times New Roman" w:cs="Times New Roman"/>
                <w:sz w:val="24"/>
                <w:szCs w:val="24"/>
              </w:rPr>
              <w:lastRenderedPageBreak/>
              <w:t>знак)</w:t>
            </w:r>
          </w:p>
        </w:tc>
        <w:tc>
          <w:tcPr>
            <w:tcW w:w="1560"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Против (ставится любой знак)</w:t>
            </w:r>
          </w:p>
        </w:tc>
      </w:tr>
      <w:tr w:rsidR="006A5DD1" w:rsidTr="000B0809">
        <w:tc>
          <w:tcPr>
            <w:tcW w:w="510"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r>
              <w:rPr>
                <w:rFonts w:ascii="Times New Roman" w:hAnsi="Times New Roman" w:cs="Times New Roman"/>
                <w:sz w:val="28"/>
                <w:szCs w:val="28"/>
              </w:rPr>
              <w:lastRenderedPageBreak/>
              <w:t>1</w:t>
            </w:r>
          </w:p>
        </w:tc>
        <w:tc>
          <w:tcPr>
            <w:tcW w:w="2671"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r>
      <w:tr w:rsidR="006A5DD1" w:rsidTr="000B0809">
        <w:trPr>
          <w:gridAfter w:val="3"/>
          <w:wAfter w:w="4467" w:type="dxa"/>
          <w:trHeight w:val="1046"/>
        </w:trPr>
        <w:tc>
          <w:tcPr>
            <w:tcW w:w="9985" w:type="dxa"/>
            <w:gridSpan w:val="5"/>
            <w:tcBorders>
              <w:top w:val="single" w:sz="4" w:space="0" w:color="auto"/>
            </w:tcBorders>
          </w:tcPr>
          <w:p w:rsidR="006A5DD1" w:rsidRDefault="006A5DD1" w:rsidP="000B0809">
            <w:pPr>
              <w:pStyle w:val="ConsPlusNormal"/>
              <w:rPr>
                <w:rFonts w:ascii="Times New Roman" w:hAnsi="Times New Roman" w:cs="Times New Roman"/>
                <w:bCs/>
                <w:sz w:val="24"/>
                <w:szCs w:val="24"/>
              </w:rPr>
            </w:pPr>
            <w:r>
              <w:rPr>
                <w:rFonts w:ascii="Times New Roman" w:hAnsi="Times New Roman" w:cs="Times New Roman"/>
                <w:sz w:val="24"/>
                <w:szCs w:val="24"/>
              </w:rPr>
              <w:t>Примечание: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w:t>
            </w:r>
            <w:r>
              <w:rPr>
                <w:rFonts w:ascii="Times New Roman" w:hAnsi="Times New Roman" w:cs="Times New Roman"/>
                <w:bCs/>
                <w:sz w:val="24"/>
                <w:szCs w:val="24"/>
              </w:rPr>
              <w:t>___________________________________________________________________________________________________________________________________________________________________</w:t>
            </w:r>
          </w:p>
        </w:tc>
      </w:tr>
      <w:tr w:rsidR="006A5DD1" w:rsidTr="000B0809">
        <w:trPr>
          <w:gridAfter w:val="3"/>
          <w:wAfter w:w="4467" w:type="dxa"/>
        </w:trPr>
        <w:tc>
          <w:tcPr>
            <w:tcW w:w="9985" w:type="dxa"/>
            <w:gridSpan w:val="5"/>
            <w:tcBorders>
              <w:top w:val="single" w:sz="4" w:space="0" w:color="auto"/>
            </w:tcBorders>
          </w:tcPr>
          <w:p w:rsidR="006A5DD1" w:rsidRDefault="006A5DD1" w:rsidP="000B0809">
            <w:pPr>
              <w:pStyle w:val="pagetext"/>
              <w:shd w:val="clear" w:color="auto" w:fill="FFFFFF"/>
              <w:jc w:val="both"/>
              <w:textAlignment w:val="baseline"/>
              <w:rPr>
                <w:sz w:val="28"/>
                <w:szCs w:val="28"/>
              </w:rPr>
            </w:pPr>
          </w:p>
        </w:tc>
      </w:tr>
    </w:tbl>
    <w:p w:rsidR="006A5DD1" w:rsidRDefault="006A5DD1" w:rsidP="006A5DD1">
      <w:pPr>
        <w:pStyle w:val="ConsPlusNormal"/>
        <w:jc w:val="both"/>
        <w:rPr>
          <w:rFonts w:ascii="Times New Roman" w:hAnsi="Times New Roman" w:cs="Times New Roman"/>
          <w:sz w:val="24"/>
          <w:szCs w:val="24"/>
        </w:rPr>
        <w:sectPr w:rsidR="006A5DD1" w:rsidSect="000B0809">
          <w:type w:val="continuous"/>
          <w:pgSz w:w="15840" w:h="12240" w:orient="landscape"/>
          <w:pgMar w:top="1134" w:right="1134" w:bottom="851" w:left="1134" w:header="720" w:footer="720" w:gutter="0"/>
          <w:cols w:space="720"/>
          <w:docGrid w:linePitch="299"/>
        </w:sect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1247"/>
        <w:gridCol w:w="340"/>
        <w:gridCol w:w="1531"/>
        <w:gridCol w:w="680"/>
        <w:gridCol w:w="2380"/>
        <w:gridCol w:w="3807"/>
      </w:tblGrid>
      <w:tr w:rsidR="006A5DD1" w:rsidTr="000B0809">
        <w:tc>
          <w:tcPr>
            <w:tcW w:w="9985" w:type="dxa"/>
            <w:gridSpan w:val="6"/>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Лист № ___</w:t>
            </w:r>
          </w:p>
        </w:tc>
      </w:tr>
      <w:tr w:rsidR="006A5DD1" w:rsidTr="000B0809">
        <w:tc>
          <w:tcPr>
            <w:tcW w:w="9985" w:type="dxa"/>
            <w:gridSpan w:val="6"/>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Член комиссии по проведению</w:t>
            </w:r>
          </w:p>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опроса граждан</w:t>
            </w:r>
          </w:p>
          <w:p w:rsidR="006A5DD1" w:rsidRDefault="006A5DD1" w:rsidP="000B0809">
            <w:pPr>
              <w:pStyle w:val="ConsPlusNormal"/>
              <w:jc w:val="both"/>
              <w:rPr>
                <w:rFonts w:ascii="Times New Roman" w:hAnsi="Times New Roman" w:cs="Times New Roman"/>
                <w:sz w:val="24"/>
                <w:szCs w:val="24"/>
              </w:rPr>
            </w:pPr>
          </w:p>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6A5DD1" w:rsidTr="000B0809">
        <w:trPr>
          <w:gridAfter w:val="1"/>
          <w:wAfter w:w="3807" w:type="dxa"/>
        </w:trPr>
        <w:tc>
          <w:tcPr>
            <w:tcW w:w="1247" w:type="dxa"/>
            <w:tcBorders>
              <w:top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40" w:type="dxa"/>
          </w:tcPr>
          <w:p w:rsidR="006A5DD1" w:rsidRDefault="006A5DD1" w:rsidP="000B0809">
            <w:pPr>
              <w:pStyle w:val="ConsPlusNormal"/>
              <w:rPr>
                <w:rFonts w:ascii="Times New Roman" w:hAnsi="Times New Roman" w:cs="Times New Roman"/>
                <w:sz w:val="24"/>
                <w:szCs w:val="24"/>
              </w:rPr>
            </w:pPr>
          </w:p>
        </w:tc>
        <w:tc>
          <w:tcPr>
            <w:tcW w:w="1531" w:type="dxa"/>
            <w:tcBorders>
              <w:top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(Ф.И.О.)</w:t>
            </w:r>
          </w:p>
        </w:tc>
        <w:tc>
          <w:tcPr>
            <w:tcW w:w="680" w:type="dxa"/>
          </w:tcPr>
          <w:p w:rsidR="006A5DD1" w:rsidRDefault="006A5DD1" w:rsidP="000B0809">
            <w:pPr>
              <w:pStyle w:val="ConsPlusNormal"/>
              <w:rPr>
                <w:rFonts w:ascii="Times New Roman" w:hAnsi="Times New Roman" w:cs="Times New Roman"/>
                <w:sz w:val="24"/>
                <w:szCs w:val="24"/>
              </w:rPr>
            </w:pPr>
          </w:p>
        </w:tc>
        <w:tc>
          <w:tcPr>
            <w:tcW w:w="2380" w:type="dxa"/>
            <w:tcBorders>
              <w:top w:val="single" w:sz="4" w:space="0" w:color="auto"/>
            </w:tcBorders>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(дата заполнения опросного листа)</w:t>
            </w:r>
          </w:p>
        </w:tc>
      </w:tr>
    </w:tbl>
    <w:p w:rsidR="006A5DD1" w:rsidRDefault="006A5DD1" w:rsidP="006A5DD1">
      <w:pPr>
        <w:pStyle w:val="ConsPlusNormal"/>
        <w:rPr>
          <w:rFonts w:ascii="Times New Roman" w:hAnsi="Times New Roman" w:cs="Times New Roman"/>
          <w:bCs/>
          <w:sz w:val="24"/>
          <w:szCs w:val="24"/>
        </w:rPr>
      </w:pPr>
    </w:p>
    <w:p w:rsidR="006A5DD1" w:rsidRPr="00DB45F9" w:rsidRDefault="006A5DD1" w:rsidP="006A5DD1">
      <w:pPr>
        <w:autoSpaceDE w:val="0"/>
        <w:autoSpaceDN w:val="0"/>
        <w:adjustRightInd w:val="0"/>
        <w:spacing w:after="0" w:line="240" w:lineRule="auto"/>
        <w:ind w:firstLine="567"/>
        <w:jc w:val="both"/>
        <w:rPr>
          <w:rFonts w:ascii="Times New Roman" w:hAnsi="Times New Roman"/>
          <w:sz w:val="16"/>
          <w:szCs w:val="16"/>
          <w:lang w:eastAsia="ru-RU"/>
        </w:rPr>
      </w:pPr>
      <w:r w:rsidRPr="00DB45F9">
        <w:rPr>
          <w:rFonts w:ascii="Times New Roman" w:hAnsi="Times New Roman"/>
          <w:sz w:val="16"/>
          <w:szCs w:val="16"/>
        </w:rPr>
        <w:t>В соответствии с требованиями статьи 9 Федерального закона от 27.07.2006 № 152-ФЗ «О персональных данных», в целях обеспечения процедуры опроса граждан МР «Корткеросский», даю согласие комиссии по проведению опроса граждан, назначенной постановлением администрации МР «Корткеросский» от 05.05.2026 № 469 «</w:t>
      </w:r>
      <w:r w:rsidRPr="00DB45F9">
        <w:rPr>
          <w:rFonts w:ascii="Times New Roman" w:hAnsi="Times New Roman"/>
          <w:sz w:val="16"/>
          <w:szCs w:val="16"/>
          <w:lang w:eastAsia="ru-RU"/>
        </w:rPr>
        <w:t xml:space="preserve">О проведении опроса граждан </w:t>
      </w:r>
      <w:r w:rsidRPr="00DB45F9">
        <w:rPr>
          <w:rFonts w:ascii="Times New Roman" w:hAnsi="Times New Roman"/>
          <w:sz w:val="16"/>
          <w:szCs w:val="16"/>
        </w:rPr>
        <w:t>сельских поселений «Корткерос», «</w:t>
      </w:r>
      <w:proofErr w:type="spellStart"/>
      <w:r w:rsidRPr="00DB45F9">
        <w:rPr>
          <w:rFonts w:ascii="Times New Roman" w:hAnsi="Times New Roman"/>
          <w:sz w:val="16"/>
          <w:szCs w:val="16"/>
        </w:rPr>
        <w:t>Усть-Лэкчим</w:t>
      </w:r>
      <w:proofErr w:type="spellEnd"/>
      <w:r w:rsidRPr="00DB45F9">
        <w:rPr>
          <w:rFonts w:ascii="Times New Roman" w:hAnsi="Times New Roman"/>
          <w:sz w:val="16"/>
          <w:szCs w:val="16"/>
        </w:rPr>
        <w:t>», «</w:t>
      </w:r>
      <w:proofErr w:type="spellStart"/>
      <w:r w:rsidRPr="00DB45F9">
        <w:rPr>
          <w:rFonts w:ascii="Times New Roman" w:hAnsi="Times New Roman"/>
          <w:sz w:val="16"/>
          <w:szCs w:val="16"/>
        </w:rPr>
        <w:t>Намск</w:t>
      </w:r>
      <w:proofErr w:type="spellEnd"/>
      <w:r w:rsidRPr="00DB45F9">
        <w:rPr>
          <w:rFonts w:ascii="Times New Roman" w:hAnsi="Times New Roman"/>
          <w:sz w:val="16"/>
          <w:szCs w:val="16"/>
        </w:rPr>
        <w:t>», «</w:t>
      </w:r>
      <w:proofErr w:type="spellStart"/>
      <w:r w:rsidRPr="00DB45F9">
        <w:rPr>
          <w:rFonts w:ascii="Times New Roman" w:hAnsi="Times New Roman"/>
          <w:sz w:val="16"/>
          <w:szCs w:val="16"/>
        </w:rPr>
        <w:t>Мордино</w:t>
      </w:r>
      <w:proofErr w:type="spellEnd"/>
      <w:r w:rsidRPr="00DB45F9">
        <w:rPr>
          <w:rFonts w:ascii="Times New Roman" w:hAnsi="Times New Roman"/>
          <w:sz w:val="16"/>
          <w:szCs w:val="16"/>
        </w:rPr>
        <w:t>» по вопросу реорганизации образовательных организаций»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27.07.2006 № 152-ФЗ.</w:t>
      </w:r>
    </w:p>
    <w:p w:rsidR="006A5DD1" w:rsidRDefault="006A5DD1" w:rsidP="006A5DD1">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t>К персональным данным, на обработку которых я даю согласие, относятся: фамилия, имя, отчество; дата рождения, адрес и иные данные, связанные с опросом граждан без ограничения срока действия.</w:t>
      </w:r>
    </w:p>
    <w:p w:rsidR="006A5DD1" w:rsidRDefault="006A5DD1" w:rsidP="006A5DD1">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t>Предоставляю право осуществлять все действия (операции) с моими персональными данными, включая сбор, систематизацию, накопление, хранение,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6A5DD1" w:rsidRDefault="006A5DD1" w:rsidP="006A5DD1">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lastRenderedPageBreak/>
        <w:t>Настоящее согласие действует со дня его подписания до дня отзыва в письменной форме. Я подтверждаю, что мне известно о праве отозвать свое согласие на основании моего письменного заявления.</w:t>
      </w:r>
    </w:p>
    <w:p w:rsidR="006A5DD1" w:rsidRDefault="006A5DD1" w:rsidP="006A5DD1">
      <w:pPr>
        <w:ind w:firstLine="567"/>
        <w:rPr>
          <w:rFonts w:ascii="Times New Roman" w:hAnsi="Times New Roman"/>
          <w:sz w:val="16"/>
          <w:szCs w:val="16"/>
        </w:rPr>
      </w:pPr>
      <w:r>
        <w:rPr>
          <w:rFonts w:ascii="Times New Roman" w:hAnsi="Times New Roman"/>
          <w:bCs/>
          <w:sz w:val="16"/>
          <w:szCs w:val="16"/>
        </w:rPr>
        <w:t>Подтверждаю свое согласие на обработку персональных данных в соответствии с Федеральным законом от 27 июля 2006 года № 152-ФЗ «О персональных данных»</w:t>
      </w:r>
      <w:r>
        <w:rPr>
          <w:rFonts w:ascii="Times New Roman" w:hAnsi="Times New Roman"/>
          <w:sz w:val="16"/>
          <w:szCs w:val="16"/>
        </w:rPr>
        <w:t>.</w:t>
      </w:r>
    </w:p>
    <w:p w:rsidR="006A5DD1" w:rsidRDefault="006A5DD1" w:rsidP="006A5DD1">
      <w:pPr>
        <w:pStyle w:val="pagetext"/>
        <w:shd w:val="clear" w:color="auto" w:fill="FFFFFF"/>
        <w:jc w:val="right"/>
        <w:textAlignment w:val="baseline"/>
      </w:pPr>
      <w:r>
        <w:t>_________ _______________________  /___________________________/</w:t>
      </w:r>
    </w:p>
    <w:p w:rsidR="006A5DD1" w:rsidRDefault="006A5DD1" w:rsidP="006A5DD1">
      <w:pPr>
        <w:pStyle w:val="pagetext"/>
        <w:shd w:val="clear" w:color="auto" w:fill="FFFFFF"/>
        <w:jc w:val="both"/>
        <w:textAlignment w:val="baseline"/>
      </w:pPr>
      <w:r>
        <w:t xml:space="preserve">                                                                                                         (</w:t>
      </w:r>
      <w:proofErr w:type="gramStart"/>
      <w:r>
        <w:t xml:space="preserve">дата)   </w:t>
      </w:r>
      <w:proofErr w:type="gramEnd"/>
      <w:r>
        <w:t xml:space="preserve">    </w:t>
      </w:r>
      <w:r>
        <w:tab/>
        <w:t xml:space="preserve"> (подпись)                          (расшифровка подписи)</w:t>
      </w:r>
    </w:p>
    <w:p w:rsidR="007573B3" w:rsidRDefault="007573B3">
      <w:pPr>
        <w:rPr>
          <w:rFonts w:ascii="Times New Roman" w:hAnsi="Times New Roman"/>
          <w:sz w:val="28"/>
          <w:szCs w:val="28"/>
          <w:lang w:eastAsia="ru-RU"/>
        </w:rPr>
      </w:pPr>
      <w:r>
        <w:rPr>
          <w:rFonts w:ascii="Times New Roman" w:hAnsi="Times New Roman"/>
          <w:sz w:val="28"/>
          <w:szCs w:val="28"/>
          <w:lang w:eastAsia="ru-RU"/>
        </w:rPr>
        <w:br w:type="page"/>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lastRenderedPageBreak/>
        <w:t>Приложение</w:t>
      </w:r>
      <w:r>
        <w:rPr>
          <w:rFonts w:ascii="Times New Roman" w:hAnsi="Times New Roman"/>
          <w:sz w:val="28"/>
          <w:szCs w:val="28"/>
          <w:lang w:eastAsia="ru-RU"/>
        </w:rPr>
        <w:t xml:space="preserve"> 4</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к постановлению администрации</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муниципального района</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sidRPr="00281048">
        <w:rPr>
          <w:rFonts w:ascii="Times New Roman" w:hAnsi="Times New Roman"/>
          <w:sz w:val="28"/>
          <w:szCs w:val="28"/>
          <w:lang w:eastAsia="ru-RU"/>
        </w:rPr>
        <w:t>«Корткеросский»</w:t>
      </w:r>
    </w:p>
    <w:p w:rsidR="006A5DD1" w:rsidRPr="00281048" w:rsidRDefault="006A5DD1" w:rsidP="006A5DD1">
      <w:pPr>
        <w:autoSpaceDE w:val="0"/>
        <w:autoSpaceDN w:val="0"/>
        <w:adjustRightInd w:val="0"/>
        <w:spacing w:after="0" w:line="240" w:lineRule="auto"/>
        <w:ind w:left="9639" w:hanging="283"/>
        <w:contextualSpacing/>
        <w:jc w:val="center"/>
        <w:outlineLvl w:val="1"/>
        <w:rPr>
          <w:rFonts w:ascii="Times New Roman" w:hAnsi="Times New Roman"/>
          <w:sz w:val="28"/>
          <w:szCs w:val="28"/>
          <w:lang w:eastAsia="ru-RU"/>
        </w:rPr>
      </w:pPr>
      <w:r>
        <w:rPr>
          <w:rFonts w:ascii="Times New Roman" w:hAnsi="Times New Roman"/>
          <w:sz w:val="28"/>
          <w:szCs w:val="28"/>
          <w:lang w:eastAsia="ru-RU"/>
        </w:rPr>
        <w:t>05</w:t>
      </w:r>
      <w:r w:rsidRPr="00281048">
        <w:rPr>
          <w:rFonts w:ascii="Times New Roman" w:hAnsi="Times New Roman"/>
          <w:sz w:val="28"/>
          <w:szCs w:val="28"/>
          <w:lang w:eastAsia="ru-RU"/>
        </w:rPr>
        <w:t>.0</w:t>
      </w:r>
      <w:r>
        <w:rPr>
          <w:rFonts w:ascii="Times New Roman" w:hAnsi="Times New Roman"/>
          <w:sz w:val="28"/>
          <w:szCs w:val="28"/>
          <w:lang w:eastAsia="ru-RU"/>
        </w:rPr>
        <w:t>5</w:t>
      </w:r>
      <w:r w:rsidRPr="00281048">
        <w:rPr>
          <w:rFonts w:ascii="Times New Roman" w:hAnsi="Times New Roman"/>
          <w:sz w:val="28"/>
          <w:szCs w:val="28"/>
          <w:lang w:eastAsia="ru-RU"/>
        </w:rPr>
        <w:t xml:space="preserve">.2026 № </w:t>
      </w:r>
      <w:r>
        <w:rPr>
          <w:rFonts w:ascii="Times New Roman" w:hAnsi="Times New Roman"/>
          <w:sz w:val="28"/>
          <w:szCs w:val="28"/>
          <w:lang w:eastAsia="ru-RU"/>
        </w:rPr>
        <w:t>469</w:t>
      </w:r>
    </w:p>
    <w:p w:rsidR="006A5DD1" w:rsidRDefault="006A5DD1" w:rsidP="006A5DD1">
      <w:pPr>
        <w:pStyle w:val="ConsPlusNormal"/>
        <w:jc w:val="right"/>
        <w:rPr>
          <w:rFonts w:ascii="Times New Roman" w:hAnsi="Times New Roman" w:cs="Times New Roman"/>
          <w:sz w:val="28"/>
          <w:szCs w:val="28"/>
        </w:rPr>
      </w:pPr>
    </w:p>
    <w:p w:rsidR="006A5DD1" w:rsidRDefault="006A5DD1" w:rsidP="006A5DD1">
      <w:pPr>
        <w:pStyle w:val="ConsPlusNormal"/>
        <w:rPr>
          <w:rFonts w:ascii="Times New Roman" w:hAnsi="Times New Roman" w:cs="Times New Roman"/>
          <w:sz w:val="28"/>
          <w:szCs w:val="28"/>
        </w:rPr>
      </w:pPr>
    </w:p>
    <w:p w:rsidR="006A5DD1" w:rsidRDefault="006A5DD1" w:rsidP="006A5DD1">
      <w:pPr>
        <w:pStyle w:val="ConsPlusNormal"/>
        <w:jc w:val="center"/>
        <w:rPr>
          <w:rFonts w:ascii="Times New Roman" w:hAnsi="Times New Roman" w:cs="Times New Roman"/>
          <w:sz w:val="28"/>
          <w:szCs w:val="28"/>
        </w:rPr>
      </w:pPr>
      <w:r>
        <w:rPr>
          <w:rFonts w:ascii="Times New Roman" w:hAnsi="Times New Roman" w:cs="Times New Roman"/>
          <w:sz w:val="28"/>
          <w:szCs w:val="28"/>
        </w:rPr>
        <w:t>Опросный лист</w:t>
      </w:r>
    </w:p>
    <w:p w:rsidR="006A5DD1" w:rsidRDefault="006A5DD1" w:rsidP="006A5DD1">
      <w:pPr>
        <w:pStyle w:val="ConsPlusNormal"/>
        <w:jc w:val="center"/>
        <w:rPr>
          <w:rFonts w:ascii="Times New Roman" w:hAnsi="Times New Roman" w:cs="Times New Roman"/>
          <w:sz w:val="28"/>
          <w:szCs w:val="28"/>
        </w:rPr>
      </w:pPr>
      <w:r>
        <w:rPr>
          <w:rFonts w:ascii="Times New Roman" w:hAnsi="Times New Roman" w:cs="Times New Roman"/>
          <w:sz w:val="28"/>
          <w:szCs w:val="28"/>
        </w:rPr>
        <w:t>для поименного опроса граждан</w:t>
      </w:r>
    </w:p>
    <w:p w:rsidR="006A5DD1" w:rsidRDefault="006A5DD1" w:rsidP="006A5DD1">
      <w:pPr>
        <w:pStyle w:val="ConsPlusNormal"/>
        <w:jc w:val="center"/>
        <w:rPr>
          <w:rFonts w:ascii="Times New Roman" w:hAnsi="Times New Roman" w:cs="Times New Roman"/>
          <w:sz w:val="28"/>
          <w:szCs w:val="28"/>
        </w:rPr>
      </w:pP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u w:val="single"/>
        </w:rPr>
        <w:t>Глава МР «Корткеросский» - руководитель администрации К.А. Сажин</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инициатор проведения опроса</w:t>
      </w:r>
    </w:p>
    <w:p w:rsidR="006A5DD1" w:rsidRDefault="006A5DD1" w:rsidP="006A5DD1">
      <w:pPr>
        <w:pStyle w:val="ConsPlusNormal"/>
        <w:jc w:val="center"/>
        <w:rPr>
          <w:rFonts w:ascii="Times New Roman" w:hAnsi="Times New Roman" w:cs="Times New Roman"/>
          <w:sz w:val="24"/>
          <w:szCs w:val="24"/>
        </w:rPr>
      </w:pPr>
    </w:p>
    <w:p w:rsidR="006A5DD1" w:rsidRDefault="006A5DD1" w:rsidP="006A5DD1">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сельское поселение «</w:t>
      </w:r>
      <w:proofErr w:type="spellStart"/>
      <w:r>
        <w:rPr>
          <w:rFonts w:ascii="Times New Roman" w:hAnsi="Times New Roman" w:cs="Times New Roman"/>
          <w:sz w:val="24"/>
          <w:szCs w:val="24"/>
          <w:u w:val="single"/>
        </w:rPr>
        <w:t>Мордино</w:t>
      </w:r>
      <w:proofErr w:type="spellEnd"/>
      <w:r>
        <w:rPr>
          <w:rFonts w:ascii="Times New Roman" w:hAnsi="Times New Roman" w:cs="Times New Roman"/>
          <w:sz w:val="24"/>
          <w:szCs w:val="24"/>
          <w:u w:val="single"/>
        </w:rPr>
        <w:t>»</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населенного пункта</w:t>
      </w:r>
    </w:p>
    <w:p w:rsidR="006A5DD1" w:rsidRDefault="006A5DD1" w:rsidP="006A5DD1">
      <w:pPr>
        <w:pStyle w:val="ConsPlusNormal"/>
        <w:jc w:val="center"/>
        <w:rPr>
          <w:rFonts w:ascii="Times New Roman" w:hAnsi="Times New Roman" w:cs="Times New Roman"/>
          <w:sz w:val="24"/>
          <w:szCs w:val="24"/>
        </w:rPr>
      </w:pPr>
    </w:p>
    <w:p w:rsidR="006A5DD1" w:rsidRDefault="006A5DD1" w:rsidP="006A5DD1">
      <w:pPr>
        <w:pStyle w:val="ConsPlusNormal"/>
        <w:jc w:val="center"/>
        <w:rPr>
          <w:rFonts w:ascii="Times New Roman" w:hAnsi="Times New Roman" w:cs="Times New Roman"/>
          <w:sz w:val="24"/>
          <w:szCs w:val="24"/>
          <w:u w:val="single"/>
        </w:rPr>
      </w:pPr>
      <w:r>
        <w:rPr>
          <w:rFonts w:ascii="Times New Roman" w:hAnsi="Times New Roman" w:cs="Times New Roman"/>
          <w:sz w:val="24"/>
          <w:szCs w:val="24"/>
          <w:u w:val="single"/>
        </w:rPr>
        <w:t>Сельское поселение «</w:t>
      </w:r>
      <w:proofErr w:type="spellStart"/>
      <w:r>
        <w:rPr>
          <w:rFonts w:ascii="Times New Roman" w:hAnsi="Times New Roman" w:cs="Times New Roman"/>
          <w:sz w:val="24"/>
          <w:szCs w:val="24"/>
          <w:u w:val="single"/>
        </w:rPr>
        <w:t>Мордино</w:t>
      </w:r>
      <w:proofErr w:type="spellEnd"/>
      <w:r>
        <w:rPr>
          <w:rFonts w:ascii="Times New Roman" w:hAnsi="Times New Roman" w:cs="Times New Roman"/>
          <w:sz w:val="24"/>
          <w:szCs w:val="24"/>
          <w:u w:val="single"/>
        </w:rPr>
        <w:t xml:space="preserve">»: муниципальное дошкольное общеобразовательное учреждение «Детский сад </w:t>
      </w:r>
      <w:proofErr w:type="spellStart"/>
      <w:r>
        <w:rPr>
          <w:rFonts w:ascii="Times New Roman" w:hAnsi="Times New Roman" w:cs="Times New Roman"/>
          <w:sz w:val="24"/>
          <w:szCs w:val="24"/>
          <w:u w:val="single"/>
        </w:rPr>
        <w:t>с.Мордино</w:t>
      </w:r>
      <w:proofErr w:type="spellEnd"/>
      <w:r>
        <w:rPr>
          <w:rFonts w:ascii="Times New Roman" w:hAnsi="Times New Roman" w:cs="Times New Roman"/>
          <w:sz w:val="24"/>
          <w:szCs w:val="24"/>
          <w:u w:val="single"/>
        </w:rPr>
        <w:t xml:space="preserve">», по адресу: Корткеросский район, </w:t>
      </w:r>
      <w:proofErr w:type="spellStart"/>
      <w:r>
        <w:rPr>
          <w:rFonts w:ascii="Times New Roman" w:hAnsi="Times New Roman" w:cs="Times New Roman"/>
          <w:sz w:val="24"/>
          <w:szCs w:val="24"/>
          <w:u w:val="single"/>
        </w:rPr>
        <w:t>с.Мордино</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ул.Пионерская</w:t>
      </w:r>
      <w:proofErr w:type="spellEnd"/>
      <w:r>
        <w:rPr>
          <w:rFonts w:ascii="Times New Roman" w:hAnsi="Times New Roman" w:cs="Times New Roman"/>
          <w:sz w:val="24"/>
          <w:szCs w:val="24"/>
          <w:u w:val="single"/>
        </w:rPr>
        <w:t>, д.4.</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место, адрес проведения опроса</w:t>
      </w:r>
    </w:p>
    <w:p w:rsidR="006A5DD1" w:rsidRDefault="006A5DD1" w:rsidP="006A5DD1">
      <w:pPr>
        <w:pStyle w:val="ConsPlusNormal"/>
        <w:jc w:val="center"/>
        <w:rPr>
          <w:rFonts w:ascii="Times New Roman" w:hAnsi="Times New Roman" w:cs="Times New Roman"/>
          <w:sz w:val="24"/>
          <w:szCs w:val="24"/>
        </w:rPr>
      </w:pPr>
    </w:p>
    <w:p w:rsidR="006A5DD1" w:rsidRPr="00D94FBB" w:rsidRDefault="006A5DD1" w:rsidP="006A5DD1">
      <w:pPr>
        <w:pStyle w:val="ConsPlusNormal"/>
        <w:jc w:val="center"/>
        <w:rPr>
          <w:rFonts w:ascii="Times New Roman" w:hAnsi="Times New Roman" w:cs="Times New Roman"/>
          <w:sz w:val="24"/>
          <w:szCs w:val="24"/>
          <w:u w:val="single"/>
        </w:rPr>
      </w:pPr>
      <w:r w:rsidRPr="00D94FBB">
        <w:rPr>
          <w:rFonts w:ascii="Times New Roman" w:hAnsi="Times New Roman" w:cs="Times New Roman"/>
          <w:sz w:val="24"/>
          <w:szCs w:val="24"/>
          <w:u w:val="single"/>
        </w:rPr>
        <w:t>с 18 по 20 мая 2026 г. с 9:00 до 16:00</w:t>
      </w:r>
    </w:p>
    <w:p w:rsidR="006A5DD1" w:rsidRDefault="006A5DD1" w:rsidP="006A5DD1">
      <w:pPr>
        <w:pStyle w:val="ConsPlusNormal"/>
        <w:jc w:val="center"/>
        <w:rPr>
          <w:rFonts w:ascii="Times New Roman" w:hAnsi="Times New Roman" w:cs="Times New Roman"/>
          <w:sz w:val="24"/>
          <w:szCs w:val="24"/>
        </w:rPr>
      </w:pPr>
      <w:r>
        <w:rPr>
          <w:rFonts w:ascii="Times New Roman" w:hAnsi="Times New Roman" w:cs="Times New Roman"/>
          <w:sz w:val="24"/>
          <w:szCs w:val="24"/>
        </w:rPr>
        <w:t>дата проведения опроса</w:t>
      </w:r>
    </w:p>
    <w:p w:rsidR="006A5DD1" w:rsidRDefault="006A5DD1" w:rsidP="006A5DD1">
      <w:pPr>
        <w:pStyle w:val="ConsPlusNormal"/>
        <w:jc w:val="center"/>
        <w:rPr>
          <w:rFonts w:ascii="Times New Roman" w:hAnsi="Times New Roman" w:cs="Times New Roman"/>
          <w:sz w:val="24"/>
          <w:szCs w:val="24"/>
        </w:rPr>
      </w:pPr>
    </w:p>
    <w:p w:rsidR="006A5DD1" w:rsidRDefault="006A5DD1" w:rsidP="006A5DD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Вопрос: «Согласны ли Вы на реорганизацию муниципального общеобразовательного учреждения «Средняя общеобразовательная школа» </w:t>
      </w:r>
      <w:proofErr w:type="spellStart"/>
      <w:r>
        <w:rPr>
          <w:rFonts w:ascii="Times New Roman" w:hAnsi="Times New Roman" w:cs="Times New Roman"/>
          <w:sz w:val="24"/>
          <w:szCs w:val="24"/>
        </w:rPr>
        <w:t>с.Мордино</w:t>
      </w:r>
      <w:proofErr w:type="spellEnd"/>
      <w:r>
        <w:rPr>
          <w:rFonts w:ascii="Times New Roman" w:hAnsi="Times New Roman" w:cs="Times New Roman"/>
          <w:sz w:val="24"/>
          <w:szCs w:val="24"/>
        </w:rPr>
        <w:t xml:space="preserve"> в форме присоединения к нему муниципального дошкольного образовательного учреждения «Детский сад </w:t>
      </w:r>
      <w:proofErr w:type="spellStart"/>
      <w:r>
        <w:rPr>
          <w:rFonts w:ascii="Times New Roman" w:hAnsi="Times New Roman" w:cs="Times New Roman"/>
          <w:sz w:val="24"/>
          <w:szCs w:val="24"/>
        </w:rPr>
        <w:t>с.Мордино</w:t>
      </w:r>
      <w:proofErr w:type="spellEnd"/>
      <w:r>
        <w:rPr>
          <w:rFonts w:ascii="Times New Roman" w:hAnsi="Times New Roman" w:cs="Times New Roman"/>
          <w:sz w:val="24"/>
          <w:szCs w:val="24"/>
        </w:rPr>
        <w:t>»?»</w:t>
      </w:r>
    </w:p>
    <w:p w:rsidR="006A5DD1" w:rsidRDefault="006A5DD1" w:rsidP="006A5DD1">
      <w:pPr>
        <w:pStyle w:val="ConsPlusNormal"/>
        <w:rPr>
          <w:rFonts w:ascii="Times New Roman" w:hAnsi="Times New Roman" w:cs="Times New Roman"/>
          <w:sz w:val="28"/>
          <w:szCs w:val="28"/>
        </w:rPr>
      </w:pPr>
    </w:p>
    <w:tbl>
      <w:tblPr>
        <w:tblW w:w="14452" w:type="dxa"/>
        <w:tblLayout w:type="fixed"/>
        <w:tblCellMar>
          <w:top w:w="102" w:type="dxa"/>
          <w:left w:w="62" w:type="dxa"/>
          <w:bottom w:w="102" w:type="dxa"/>
          <w:right w:w="62" w:type="dxa"/>
        </w:tblCellMar>
        <w:tblLook w:val="0000" w:firstRow="0" w:lastRow="0" w:firstColumn="0" w:lastColumn="0" w:noHBand="0" w:noVBand="0"/>
      </w:tblPr>
      <w:tblGrid>
        <w:gridCol w:w="510"/>
        <w:gridCol w:w="2671"/>
        <w:gridCol w:w="1417"/>
        <w:gridCol w:w="4111"/>
        <w:gridCol w:w="1276"/>
        <w:gridCol w:w="1701"/>
        <w:gridCol w:w="1206"/>
        <w:gridCol w:w="1560"/>
      </w:tblGrid>
      <w:tr w:rsidR="006A5DD1" w:rsidTr="000B0809">
        <w:tc>
          <w:tcPr>
            <w:tcW w:w="510"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N п/п</w:t>
            </w:r>
          </w:p>
        </w:tc>
        <w:tc>
          <w:tcPr>
            <w:tcW w:w="2671"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Ф.И.О. участника опроса</w:t>
            </w:r>
          </w:p>
        </w:tc>
        <w:tc>
          <w:tcPr>
            <w:tcW w:w="1417"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Год (дата) рождения (в возрасте 18 лет - число и месяц рождения)</w:t>
            </w:r>
          </w:p>
        </w:tc>
        <w:tc>
          <w:tcPr>
            <w:tcW w:w="4111"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Данные о регистрации по месту жительства или по месту пребывания (на основании предъявляемого документа, удостоверяющего личность, или иного документа, удостоверяющего регистрацию по месту жительства или по месту </w:t>
            </w:r>
            <w:r>
              <w:rPr>
                <w:rFonts w:ascii="Times New Roman" w:hAnsi="Times New Roman" w:cs="Times New Roman"/>
                <w:sz w:val="24"/>
                <w:szCs w:val="24"/>
              </w:rPr>
              <w:lastRenderedPageBreak/>
              <w:t>пребывания)</w:t>
            </w:r>
          </w:p>
        </w:tc>
        <w:tc>
          <w:tcPr>
            <w:tcW w:w="1276"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Дата</w:t>
            </w:r>
          </w:p>
        </w:tc>
        <w:tc>
          <w:tcPr>
            <w:tcW w:w="1701" w:type="dxa"/>
            <w:vMerge w:val="restart"/>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2766" w:type="dxa"/>
            <w:gridSpan w:val="2"/>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Текст вопроса</w:t>
            </w:r>
          </w:p>
        </w:tc>
      </w:tr>
      <w:tr w:rsidR="006A5DD1" w:rsidTr="000B0809">
        <w:tc>
          <w:tcPr>
            <w:tcW w:w="510"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2671"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4111"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За (ставится любой знак)</w:t>
            </w:r>
          </w:p>
        </w:tc>
        <w:tc>
          <w:tcPr>
            <w:tcW w:w="1560"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Против (ставится любой знак)</w:t>
            </w:r>
          </w:p>
        </w:tc>
      </w:tr>
      <w:tr w:rsidR="006A5DD1" w:rsidTr="000B0809">
        <w:tc>
          <w:tcPr>
            <w:tcW w:w="510"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r>
              <w:rPr>
                <w:rFonts w:ascii="Times New Roman" w:hAnsi="Times New Roman" w:cs="Times New Roman"/>
                <w:sz w:val="28"/>
                <w:szCs w:val="28"/>
              </w:rPr>
              <w:lastRenderedPageBreak/>
              <w:t>1</w:t>
            </w:r>
          </w:p>
        </w:tc>
        <w:tc>
          <w:tcPr>
            <w:tcW w:w="2671"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p w:rsidR="006A5DD1" w:rsidRDefault="006A5DD1" w:rsidP="000B0809">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6A5DD1" w:rsidRDefault="006A5DD1" w:rsidP="000B0809">
            <w:pPr>
              <w:pStyle w:val="ConsPlusNormal"/>
              <w:rPr>
                <w:rFonts w:ascii="Times New Roman" w:hAnsi="Times New Roman" w:cs="Times New Roman"/>
                <w:sz w:val="28"/>
                <w:szCs w:val="28"/>
              </w:rPr>
            </w:pPr>
          </w:p>
        </w:tc>
      </w:tr>
      <w:tr w:rsidR="006A5DD1" w:rsidTr="000B0809">
        <w:trPr>
          <w:gridAfter w:val="3"/>
          <w:wAfter w:w="4467" w:type="dxa"/>
          <w:trHeight w:val="1046"/>
        </w:trPr>
        <w:tc>
          <w:tcPr>
            <w:tcW w:w="9985" w:type="dxa"/>
            <w:gridSpan w:val="5"/>
            <w:tcBorders>
              <w:top w:val="single" w:sz="4" w:space="0" w:color="auto"/>
            </w:tcBorders>
          </w:tcPr>
          <w:p w:rsidR="006A5DD1" w:rsidRDefault="006A5DD1" w:rsidP="000B0809">
            <w:pPr>
              <w:pStyle w:val="ConsPlusNormal"/>
              <w:rPr>
                <w:rFonts w:ascii="Times New Roman" w:hAnsi="Times New Roman" w:cs="Times New Roman"/>
                <w:bCs/>
                <w:sz w:val="24"/>
                <w:szCs w:val="24"/>
              </w:rPr>
            </w:pPr>
            <w:r>
              <w:rPr>
                <w:rFonts w:ascii="Times New Roman" w:hAnsi="Times New Roman" w:cs="Times New Roman"/>
                <w:sz w:val="24"/>
                <w:szCs w:val="24"/>
              </w:rPr>
              <w:t>Примечание:</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w:t>
            </w:r>
            <w:r>
              <w:rPr>
                <w:rFonts w:ascii="Times New Roman" w:hAnsi="Times New Roman" w:cs="Times New Roman"/>
                <w:bCs/>
                <w:sz w:val="24"/>
                <w:szCs w:val="24"/>
              </w:rPr>
              <w:t>___________________________________________________________________________________________________________________________________________________________________</w:t>
            </w:r>
          </w:p>
        </w:tc>
      </w:tr>
      <w:tr w:rsidR="006A5DD1" w:rsidTr="000B0809">
        <w:trPr>
          <w:gridAfter w:val="3"/>
          <w:wAfter w:w="4467" w:type="dxa"/>
        </w:trPr>
        <w:tc>
          <w:tcPr>
            <w:tcW w:w="9985" w:type="dxa"/>
            <w:gridSpan w:val="5"/>
            <w:tcBorders>
              <w:top w:val="single" w:sz="4" w:space="0" w:color="auto"/>
            </w:tcBorders>
          </w:tcPr>
          <w:p w:rsidR="006A5DD1" w:rsidRDefault="006A5DD1" w:rsidP="000B0809">
            <w:pPr>
              <w:pStyle w:val="pagetext"/>
              <w:shd w:val="clear" w:color="auto" w:fill="FFFFFF"/>
              <w:jc w:val="both"/>
              <w:textAlignment w:val="baseline"/>
              <w:rPr>
                <w:b/>
                <w:sz w:val="28"/>
                <w:szCs w:val="28"/>
              </w:rPr>
            </w:pPr>
          </w:p>
        </w:tc>
      </w:tr>
    </w:tbl>
    <w:p w:rsidR="006A5DD1" w:rsidRDefault="006A5DD1" w:rsidP="006A5DD1">
      <w:pPr>
        <w:pStyle w:val="ConsPlusNormal"/>
        <w:jc w:val="both"/>
        <w:rPr>
          <w:rFonts w:ascii="Times New Roman" w:hAnsi="Times New Roman" w:cs="Times New Roman"/>
          <w:sz w:val="24"/>
          <w:szCs w:val="24"/>
        </w:rPr>
        <w:sectPr w:rsidR="006A5DD1" w:rsidSect="000B0809">
          <w:type w:val="continuous"/>
          <w:pgSz w:w="15840" w:h="12240" w:orient="landscape"/>
          <w:pgMar w:top="1134" w:right="1134" w:bottom="851" w:left="1134" w:header="720" w:footer="720" w:gutter="0"/>
          <w:cols w:space="720"/>
          <w:docGrid w:linePitch="299"/>
        </w:sect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1247"/>
        <w:gridCol w:w="340"/>
        <w:gridCol w:w="1531"/>
        <w:gridCol w:w="680"/>
        <w:gridCol w:w="2380"/>
        <w:gridCol w:w="3807"/>
      </w:tblGrid>
      <w:tr w:rsidR="006A5DD1" w:rsidTr="000B0809">
        <w:tc>
          <w:tcPr>
            <w:tcW w:w="9985" w:type="dxa"/>
            <w:gridSpan w:val="6"/>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Лист № ___</w:t>
            </w:r>
          </w:p>
        </w:tc>
      </w:tr>
      <w:tr w:rsidR="006A5DD1" w:rsidTr="000B0809">
        <w:tc>
          <w:tcPr>
            <w:tcW w:w="9985" w:type="dxa"/>
            <w:gridSpan w:val="6"/>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Член комиссии по проведению</w:t>
            </w:r>
          </w:p>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опроса граждан</w:t>
            </w:r>
          </w:p>
          <w:p w:rsidR="006A5DD1" w:rsidRDefault="006A5DD1" w:rsidP="000B0809">
            <w:pPr>
              <w:pStyle w:val="ConsPlusNormal"/>
              <w:jc w:val="both"/>
              <w:rPr>
                <w:rFonts w:ascii="Times New Roman" w:hAnsi="Times New Roman" w:cs="Times New Roman"/>
                <w:sz w:val="24"/>
                <w:szCs w:val="24"/>
              </w:rPr>
            </w:pPr>
          </w:p>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6A5DD1" w:rsidTr="000B0809">
        <w:trPr>
          <w:gridAfter w:val="1"/>
          <w:wAfter w:w="3807" w:type="dxa"/>
        </w:trPr>
        <w:tc>
          <w:tcPr>
            <w:tcW w:w="1247" w:type="dxa"/>
            <w:tcBorders>
              <w:top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40" w:type="dxa"/>
          </w:tcPr>
          <w:p w:rsidR="006A5DD1" w:rsidRDefault="006A5DD1" w:rsidP="000B0809">
            <w:pPr>
              <w:pStyle w:val="ConsPlusNormal"/>
              <w:rPr>
                <w:rFonts w:ascii="Times New Roman" w:hAnsi="Times New Roman" w:cs="Times New Roman"/>
                <w:sz w:val="24"/>
                <w:szCs w:val="24"/>
              </w:rPr>
            </w:pPr>
          </w:p>
        </w:tc>
        <w:tc>
          <w:tcPr>
            <w:tcW w:w="1531" w:type="dxa"/>
            <w:tcBorders>
              <w:top w:val="single" w:sz="4" w:space="0" w:color="auto"/>
            </w:tcBorders>
          </w:tcPr>
          <w:p w:rsidR="006A5DD1" w:rsidRDefault="006A5DD1" w:rsidP="000B0809">
            <w:pPr>
              <w:pStyle w:val="ConsPlusNormal"/>
              <w:jc w:val="center"/>
              <w:rPr>
                <w:rFonts w:ascii="Times New Roman" w:hAnsi="Times New Roman" w:cs="Times New Roman"/>
                <w:sz w:val="24"/>
                <w:szCs w:val="24"/>
              </w:rPr>
            </w:pPr>
            <w:r>
              <w:rPr>
                <w:rFonts w:ascii="Times New Roman" w:hAnsi="Times New Roman" w:cs="Times New Roman"/>
                <w:sz w:val="24"/>
                <w:szCs w:val="24"/>
              </w:rPr>
              <w:t>(Ф.И.О.)</w:t>
            </w:r>
          </w:p>
        </w:tc>
        <w:tc>
          <w:tcPr>
            <w:tcW w:w="680" w:type="dxa"/>
          </w:tcPr>
          <w:p w:rsidR="006A5DD1" w:rsidRDefault="006A5DD1" w:rsidP="000B0809">
            <w:pPr>
              <w:pStyle w:val="ConsPlusNormal"/>
              <w:rPr>
                <w:rFonts w:ascii="Times New Roman" w:hAnsi="Times New Roman" w:cs="Times New Roman"/>
                <w:sz w:val="24"/>
                <w:szCs w:val="24"/>
              </w:rPr>
            </w:pPr>
          </w:p>
        </w:tc>
        <w:tc>
          <w:tcPr>
            <w:tcW w:w="2380" w:type="dxa"/>
            <w:tcBorders>
              <w:top w:val="single" w:sz="4" w:space="0" w:color="auto"/>
            </w:tcBorders>
          </w:tcPr>
          <w:p w:rsidR="006A5DD1" w:rsidRDefault="006A5DD1" w:rsidP="000B0809">
            <w:pPr>
              <w:pStyle w:val="ConsPlusNormal"/>
              <w:jc w:val="both"/>
              <w:rPr>
                <w:rFonts w:ascii="Times New Roman" w:hAnsi="Times New Roman" w:cs="Times New Roman"/>
                <w:sz w:val="24"/>
                <w:szCs w:val="24"/>
              </w:rPr>
            </w:pPr>
            <w:r>
              <w:rPr>
                <w:rFonts w:ascii="Times New Roman" w:hAnsi="Times New Roman" w:cs="Times New Roman"/>
                <w:sz w:val="24"/>
                <w:szCs w:val="24"/>
              </w:rPr>
              <w:t>(дата заполнения опросного листа)</w:t>
            </w:r>
          </w:p>
        </w:tc>
      </w:tr>
    </w:tbl>
    <w:p w:rsidR="006A5DD1" w:rsidRDefault="006A5DD1" w:rsidP="006A5DD1">
      <w:pPr>
        <w:pStyle w:val="ConsPlusNormal"/>
        <w:rPr>
          <w:rFonts w:ascii="Times New Roman" w:hAnsi="Times New Roman" w:cs="Times New Roman"/>
          <w:bCs/>
          <w:sz w:val="24"/>
          <w:szCs w:val="24"/>
        </w:rPr>
      </w:pPr>
    </w:p>
    <w:p w:rsidR="006A5DD1" w:rsidRPr="00DB45F9" w:rsidRDefault="006A5DD1" w:rsidP="006A5DD1">
      <w:pPr>
        <w:autoSpaceDE w:val="0"/>
        <w:autoSpaceDN w:val="0"/>
        <w:adjustRightInd w:val="0"/>
        <w:spacing w:after="0" w:line="240" w:lineRule="auto"/>
        <w:ind w:firstLine="567"/>
        <w:jc w:val="both"/>
        <w:rPr>
          <w:rFonts w:ascii="Times New Roman" w:hAnsi="Times New Roman"/>
          <w:sz w:val="16"/>
          <w:szCs w:val="16"/>
          <w:lang w:eastAsia="ru-RU"/>
        </w:rPr>
      </w:pPr>
      <w:r w:rsidRPr="00DB45F9">
        <w:rPr>
          <w:rFonts w:ascii="Times New Roman" w:hAnsi="Times New Roman"/>
          <w:sz w:val="16"/>
          <w:szCs w:val="16"/>
        </w:rPr>
        <w:t>В соответствии с требованиями статьи 9 Федерального закона от 27.07.2006 № 152-ФЗ «О персональных данных», в целях обеспечения процедуры опроса граждан МР «Корткеросский», даю согласие комиссии по проведению опроса граждан, назначенной постановлением администрации МР «Корткеросский» от 05.05.2026 № 469 «</w:t>
      </w:r>
      <w:r w:rsidRPr="00DB45F9">
        <w:rPr>
          <w:rFonts w:ascii="Times New Roman" w:hAnsi="Times New Roman"/>
          <w:sz w:val="16"/>
          <w:szCs w:val="16"/>
          <w:lang w:eastAsia="ru-RU"/>
        </w:rPr>
        <w:t xml:space="preserve">О проведении опроса граждан </w:t>
      </w:r>
      <w:r w:rsidRPr="00DB45F9">
        <w:rPr>
          <w:rFonts w:ascii="Times New Roman" w:hAnsi="Times New Roman"/>
          <w:sz w:val="16"/>
          <w:szCs w:val="16"/>
        </w:rPr>
        <w:t>сельских поселений «Корткерос», «</w:t>
      </w:r>
      <w:proofErr w:type="spellStart"/>
      <w:r w:rsidRPr="00DB45F9">
        <w:rPr>
          <w:rFonts w:ascii="Times New Roman" w:hAnsi="Times New Roman"/>
          <w:sz w:val="16"/>
          <w:szCs w:val="16"/>
        </w:rPr>
        <w:t>Усть-Лэкчим</w:t>
      </w:r>
      <w:proofErr w:type="spellEnd"/>
      <w:r w:rsidRPr="00DB45F9">
        <w:rPr>
          <w:rFonts w:ascii="Times New Roman" w:hAnsi="Times New Roman"/>
          <w:sz w:val="16"/>
          <w:szCs w:val="16"/>
        </w:rPr>
        <w:t>», «</w:t>
      </w:r>
      <w:proofErr w:type="spellStart"/>
      <w:r w:rsidRPr="00DB45F9">
        <w:rPr>
          <w:rFonts w:ascii="Times New Roman" w:hAnsi="Times New Roman"/>
          <w:sz w:val="16"/>
          <w:szCs w:val="16"/>
        </w:rPr>
        <w:t>Намск</w:t>
      </w:r>
      <w:proofErr w:type="spellEnd"/>
      <w:r w:rsidRPr="00DB45F9">
        <w:rPr>
          <w:rFonts w:ascii="Times New Roman" w:hAnsi="Times New Roman"/>
          <w:sz w:val="16"/>
          <w:szCs w:val="16"/>
        </w:rPr>
        <w:t>», «</w:t>
      </w:r>
      <w:proofErr w:type="spellStart"/>
      <w:r w:rsidRPr="00DB45F9">
        <w:rPr>
          <w:rFonts w:ascii="Times New Roman" w:hAnsi="Times New Roman"/>
          <w:sz w:val="16"/>
          <w:szCs w:val="16"/>
        </w:rPr>
        <w:t>Мордино</w:t>
      </w:r>
      <w:proofErr w:type="spellEnd"/>
      <w:r w:rsidRPr="00DB45F9">
        <w:rPr>
          <w:rFonts w:ascii="Times New Roman" w:hAnsi="Times New Roman"/>
          <w:sz w:val="16"/>
          <w:szCs w:val="16"/>
        </w:rPr>
        <w:t>» по вопросу реорганизации образовательных организаций»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27.07.2006 № 152-ФЗ.</w:t>
      </w:r>
    </w:p>
    <w:p w:rsidR="006A5DD1" w:rsidRDefault="006A5DD1" w:rsidP="006A5DD1">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t>К персональным данным, на обработку которых я даю согласие, относятся: фамилия, имя, отчество; дата рождения, адрес и иные данные, связанные с опросом граждан без ограничения срока действия.</w:t>
      </w:r>
    </w:p>
    <w:p w:rsidR="006A5DD1" w:rsidRDefault="006A5DD1" w:rsidP="006A5DD1">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t>Предоставляю право осуществлять все действия (операции) с моими персональными данными, включая сбор, систематизацию, накопление, хранение,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6A5DD1" w:rsidRDefault="006A5DD1" w:rsidP="006A5DD1">
      <w:pPr>
        <w:pStyle w:val="ConsPlusNormal"/>
        <w:ind w:firstLine="567"/>
        <w:jc w:val="both"/>
        <w:rPr>
          <w:rFonts w:ascii="Times New Roman" w:hAnsi="Times New Roman" w:cs="Times New Roman"/>
          <w:sz w:val="16"/>
          <w:szCs w:val="16"/>
        </w:rPr>
      </w:pPr>
      <w:r>
        <w:rPr>
          <w:rFonts w:ascii="Times New Roman" w:hAnsi="Times New Roman" w:cs="Times New Roman"/>
          <w:sz w:val="16"/>
          <w:szCs w:val="16"/>
        </w:rPr>
        <w:t>Настоящее согласие действует со дня его подписания до дня отзыва в письменной форме. Я подтверждаю, что мне известно о праве отозвать свое согласие на основании моего письменного заявления.</w:t>
      </w:r>
    </w:p>
    <w:p w:rsidR="006A5DD1" w:rsidRDefault="006A5DD1" w:rsidP="006A5DD1">
      <w:pPr>
        <w:ind w:firstLine="567"/>
        <w:rPr>
          <w:rFonts w:ascii="Times New Roman" w:hAnsi="Times New Roman"/>
          <w:sz w:val="16"/>
          <w:szCs w:val="16"/>
        </w:rPr>
      </w:pPr>
      <w:r>
        <w:rPr>
          <w:rFonts w:ascii="Times New Roman" w:hAnsi="Times New Roman"/>
          <w:bCs/>
          <w:sz w:val="16"/>
          <w:szCs w:val="16"/>
        </w:rPr>
        <w:t>Подтверждаю свое согласие на обработку персональных данных в соответствии с Федеральным законом от 27 июля 2006 года № 152-ФЗ «О персональных данных»</w:t>
      </w:r>
      <w:r>
        <w:rPr>
          <w:rFonts w:ascii="Times New Roman" w:hAnsi="Times New Roman"/>
          <w:sz w:val="16"/>
          <w:szCs w:val="16"/>
        </w:rPr>
        <w:t>.</w:t>
      </w:r>
    </w:p>
    <w:p w:rsidR="006A5DD1" w:rsidRDefault="006A5DD1" w:rsidP="006A5DD1">
      <w:pPr>
        <w:pStyle w:val="pagetext"/>
        <w:shd w:val="clear" w:color="auto" w:fill="FFFFFF"/>
        <w:jc w:val="right"/>
        <w:textAlignment w:val="baseline"/>
      </w:pPr>
      <w:r>
        <w:lastRenderedPageBreak/>
        <w:t>_________ _______________________  /___________________________/</w:t>
      </w:r>
    </w:p>
    <w:p w:rsidR="006A5DD1" w:rsidRDefault="006A5DD1" w:rsidP="006A5DD1">
      <w:pPr>
        <w:pStyle w:val="pagetext"/>
        <w:shd w:val="clear" w:color="auto" w:fill="FFFFFF"/>
        <w:jc w:val="both"/>
        <w:textAlignment w:val="baseline"/>
        <w:sectPr w:rsidR="006A5DD1" w:rsidSect="000B0809">
          <w:type w:val="continuous"/>
          <w:pgSz w:w="15840" w:h="12240" w:orient="landscape"/>
          <w:pgMar w:top="1134" w:right="1134" w:bottom="851" w:left="1134" w:header="720" w:footer="720" w:gutter="0"/>
          <w:cols w:space="720"/>
          <w:docGrid w:linePitch="299"/>
        </w:sectPr>
      </w:pPr>
      <w:r>
        <w:t xml:space="preserve">                                                                                                         (дата)       </w:t>
      </w:r>
      <w:r>
        <w:tab/>
        <w:t xml:space="preserve"> (подпись)               </w:t>
      </w:r>
      <w:r w:rsidR="00DF14FE">
        <w:t xml:space="preserve">           (расшифровка подписи</w:t>
      </w:r>
    </w:p>
    <w:p w:rsidR="003A520D" w:rsidRDefault="003A520D">
      <w:pPr>
        <w:rPr>
          <w:rFonts w:ascii="Times New Roman" w:eastAsia="Calibri" w:hAnsi="Times New Roman" w:cs="Times New Roman"/>
          <w:b/>
          <w:sz w:val="32"/>
          <w:szCs w:val="32"/>
        </w:rPr>
      </w:pPr>
      <w:bookmarkStart w:id="0" w:name="_GoBack"/>
      <w:bookmarkEnd w:id="0"/>
    </w:p>
    <w:p w:rsidR="00436D7D" w:rsidRDefault="00436D7D">
      <w:pPr>
        <w:jc w:val="center"/>
        <w:rPr>
          <w:rFonts w:ascii="Times New Roman" w:eastAsia="Calibri" w:hAnsi="Times New Roman" w:cs="Times New Roman"/>
          <w:b/>
          <w:sz w:val="32"/>
          <w:szCs w:val="32"/>
        </w:rPr>
      </w:pPr>
    </w:p>
    <w:p w:rsidR="00436D7D" w:rsidRDefault="003A520D">
      <w:pPr>
        <w:tabs>
          <w:tab w:val="left" w:pos="1641"/>
        </w:tabs>
        <w:rPr>
          <w:rFonts w:ascii="Times New Roman" w:eastAsia="Times New Roman" w:hAnsi="Times New Roman" w:cs="Times New Roman"/>
          <w:sz w:val="28"/>
          <w:szCs w:val="28"/>
          <w:lang w:eastAsia="ru-RU"/>
        </w:rPr>
      </w:pPr>
      <w:r>
        <w:rPr>
          <w:rFonts w:ascii="Times New Roman" w:eastAsia="Calibri" w:hAnsi="Times New Roman" w:cs="Times New Roman"/>
          <w:sz w:val="32"/>
          <w:szCs w:val="32"/>
        </w:rPr>
        <w:tab/>
      </w: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5844540</wp:posOffset>
                </wp:positionH>
                <wp:positionV relativeFrom="paragraph">
                  <wp:posOffset>-350520</wp:posOffset>
                </wp:positionV>
                <wp:extent cx="476250" cy="342900"/>
                <wp:effectExtent l="0" t="0" r="0" b="0"/>
                <wp:wrapNone/>
                <wp:docPr id="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429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30CA7E" id="Прямоугольник 2" o:spid="_x0000_s1026" style="position:absolute;margin-left:460.2pt;margin-top:-27.6pt;width:3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" fillcolor="window" strokecolor="window" strokeweight="2pt">
                <v:path arrowok="t"/>
              </v:rect>
            </w:pict>
          </mc:Fallback>
        </mc:AlternateContent>
      </w:r>
      <w:r>
        <w:rPr>
          <w:rFonts w:ascii="Times New Roman" w:eastAsia="Calibri" w:hAnsi="Times New Roman" w:cs="Times New Roman"/>
          <w:sz w:val="32"/>
          <w:szCs w:val="32"/>
        </w:rPr>
        <w:t>И</w:t>
      </w:r>
      <w:r>
        <w:rPr>
          <w:rFonts w:ascii="Times New Roman" w:eastAsia="Times New Roman" w:hAnsi="Times New Roman" w:cs="Times New Roman"/>
          <w:sz w:val="28"/>
          <w:szCs w:val="28"/>
          <w:lang w:eastAsia="ru-RU"/>
        </w:rPr>
        <w:t>здание Совета муниципального района «Корткеросский»</w:t>
      </w:r>
    </w:p>
    <w:p w:rsidR="00436D7D" w:rsidRDefault="003A520D">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администрации муниципального района «Корткеросский»</w:t>
      </w:r>
    </w:p>
    <w:p w:rsidR="00436D7D" w:rsidRDefault="00436D7D">
      <w:pPr>
        <w:pBdr>
          <w:bottom w:val="single" w:sz="12" w:space="1" w:color="auto"/>
        </w:pBdr>
        <w:spacing w:after="0" w:line="240" w:lineRule="auto"/>
        <w:ind w:left="426" w:hanging="69"/>
        <w:jc w:val="center"/>
        <w:rPr>
          <w:rFonts w:ascii="Times New Roman" w:eastAsia="Times New Roman" w:hAnsi="Times New Roman" w:cs="Times New Roman"/>
          <w:sz w:val="28"/>
          <w:szCs w:val="28"/>
          <w:lang w:eastAsia="ru-RU"/>
        </w:rPr>
      </w:pPr>
    </w:p>
    <w:p w:rsidR="00436D7D" w:rsidRDefault="00436D7D">
      <w:pPr>
        <w:spacing w:after="0" w:line="240" w:lineRule="auto"/>
        <w:ind w:left="426" w:hanging="69"/>
        <w:jc w:val="both"/>
        <w:rPr>
          <w:rFonts w:ascii="Times New Roman" w:eastAsia="Times New Roman" w:hAnsi="Times New Roman" w:cs="Times New Roman"/>
          <w:sz w:val="28"/>
          <w:szCs w:val="28"/>
          <w:lang w:eastAsia="ru-RU"/>
        </w:rPr>
      </w:pPr>
    </w:p>
    <w:p w:rsidR="00436D7D" w:rsidRDefault="00436D7D">
      <w:pPr>
        <w:spacing w:after="0" w:line="240" w:lineRule="auto"/>
        <w:ind w:left="426" w:hanging="69"/>
        <w:jc w:val="both"/>
        <w:rPr>
          <w:rFonts w:ascii="Times New Roman" w:eastAsia="Times New Roman" w:hAnsi="Times New Roman" w:cs="Times New Roman"/>
          <w:sz w:val="28"/>
          <w:szCs w:val="28"/>
          <w:lang w:eastAsia="ru-RU"/>
        </w:rPr>
      </w:pPr>
    </w:p>
    <w:p w:rsidR="00436D7D" w:rsidRDefault="003A520D">
      <w:pPr>
        <w:spacing w:after="0" w:line="240" w:lineRule="auto"/>
        <w:ind w:left="426" w:hanging="6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Редакционная коллегия:</w:t>
      </w:r>
    </w:p>
    <w:p w:rsidR="00436D7D" w:rsidRDefault="003A52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Руководитель – Каранова Е.В. (9-23-44)  </w:t>
      </w:r>
    </w:p>
    <w:p w:rsidR="00436D7D" w:rsidRDefault="003A52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Ответственный секретарь – Крапивина Н.В.</w:t>
      </w:r>
    </w:p>
    <w:p w:rsidR="00436D7D" w:rsidRDefault="003A52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Члены редколлегии: Деменко Т.И.</w:t>
      </w:r>
    </w:p>
    <w:p w:rsidR="00436D7D" w:rsidRDefault="00436D7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436D7D" w:rsidRDefault="00436D7D">
      <w:pPr>
        <w:spacing w:after="0" w:line="240" w:lineRule="auto"/>
        <w:ind w:left="426" w:hanging="69"/>
        <w:jc w:val="both"/>
        <w:rPr>
          <w:rFonts w:ascii="Times New Roman" w:eastAsia="Times New Roman" w:hAnsi="Times New Roman" w:cs="Times New Roman"/>
          <w:sz w:val="28"/>
          <w:szCs w:val="28"/>
          <w:lang w:eastAsia="ru-RU"/>
        </w:rPr>
      </w:pPr>
    </w:p>
    <w:p w:rsidR="00436D7D" w:rsidRDefault="003A52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Адрес редколлегии</w:t>
      </w:r>
      <w:r>
        <w:rPr>
          <w:rFonts w:ascii="Times New Roman" w:eastAsia="Times New Roman" w:hAnsi="Times New Roman" w:cs="Times New Roman"/>
          <w:sz w:val="28"/>
          <w:szCs w:val="28"/>
          <w:lang w:eastAsia="ru-RU"/>
        </w:rPr>
        <w:t>: 168020, Республика Коми, с. Корткерос, ул. Советская, д.225.</w:t>
      </w:r>
    </w:p>
    <w:p w:rsidR="00436D7D" w:rsidRDefault="003A52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Телефоны: 9-25-51</w:t>
      </w:r>
    </w:p>
    <w:p w:rsidR="00436D7D" w:rsidRDefault="003A520D">
      <w:pPr>
        <w:pBdr>
          <w:bottom w:val="single" w:sz="12" w:space="1" w:color="auto"/>
        </w:pBdr>
        <w:spacing w:after="0" w:line="240" w:lineRule="auto"/>
        <w:ind w:left="426" w:hanging="6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36D7D" w:rsidRDefault="00436D7D">
      <w:pPr>
        <w:spacing w:after="0" w:line="240" w:lineRule="auto"/>
        <w:ind w:left="426" w:hanging="69"/>
        <w:rPr>
          <w:rFonts w:ascii="Times New Roman" w:eastAsia="Times New Roman" w:hAnsi="Times New Roman" w:cs="Times New Roman"/>
          <w:sz w:val="28"/>
          <w:szCs w:val="28"/>
          <w:lang w:eastAsia="ru-RU"/>
        </w:rPr>
      </w:pPr>
    </w:p>
    <w:p w:rsidR="00436D7D" w:rsidRDefault="003A52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Подписано в печать 27 май 2026 г. </w:t>
      </w:r>
    </w:p>
    <w:p w:rsidR="00436D7D" w:rsidRDefault="003A52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Тираж – 3 экз.</w:t>
      </w:r>
    </w:p>
    <w:p w:rsidR="00436D7D" w:rsidRDefault="003A520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Формат А5.</w:t>
      </w:r>
    </w:p>
    <w:p w:rsidR="00436D7D" w:rsidRDefault="00436D7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436D7D" w:rsidRDefault="00436D7D">
      <w:pPr>
        <w:spacing w:after="0" w:line="240" w:lineRule="auto"/>
        <w:ind w:left="426" w:hanging="69"/>
        <w:jc w:val="both"/>
        <w:rPr>
          <w:rFonts w:ascii="Times New Roman" w:eastAsia="Times New Roman" w:hAnsi="Times New Roman" w:cs="Times New Roman"/>
          <w:sz w:val="28"/>
          <w:szCs w:val="28"/>
          <w:lang w:eastAsia="ru-RU"/>
        </w:rPr>
      </w:pPr>
    </w:p>
    <w:p w:rsidR="00436D7D" w:rsidRDefault="003A520D">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Отпечатано в администрации муниципального района «Корткеросский»</w:t>
      </w:r>
    </w:p>
    <w:p w:rsidR="00436D7D" w:rsidRDefault="003A520D">
      <w:pPr>
        <w:spacing w:after="0" w:line="240" w:lineRule="auto"/>
        <w:rPr>
          <w:rFonts w:ascii="Times New Roman" w:eastAsia="Calibri" w:hAnsi="Times New Roman" w:cs="Times New Roman"/>
          <w:b/>
          <w:sz w:val="28"/>
          <w:szCs w:val="28"/>
        </w:rPr>
      </w:pPr>
      <w:r>
        <w:rPr>
          <w:rFonts w:ascii="Times New Roman" w:eastAsia="Times New Roman" w:hAnsi="Times New Roman" w:cs="Times New Roman"/>
          <w:sz w:val="28"/>
          <w:szCs w:val="28"/>
          <w:lang w:eastAsia="ru-RU"/>
        </w:rPr>
        <w:t>168020, Республика Коми, с. Корткерос, ул. Советская, д.225</w:t>
      </w:r>
    </w:p>
    <w:sectPr w:rsidR="00436D7D">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C3C" w:rsidRDefault="00B87C3C">
      <w:pPr>
        <w:spacing w:after="0" w:line="240" w:lineRule="auto"/>
      </w:pPr>
      <w:r>
        <w:separator/>
      </w:r>
    </w:p>
  </w:endnote>
  <w:endnote w:type="continuationSeparator" w:id="0">
    <w:p w:rsidR="00B87C3C" w:rsidRDefault="00B8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DengXian">
    <w:altName w:val="SimSun"/>
    <w:panose1 w:val="02010600030101010101"/>
    <w:charset w:val="86"/>
    <w:family w:val="auto"/>
    <w:pitch w:val="variable"/>
    <w:sig w:usb0="00000000"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C3C" w:rsidRDefault="00B87C3C">
      <w:pPr>
        <w:spacing w:after="0" w:line="240" w:lineRule="auto"/>
      </w:pPr>
      <w:r>
        <w:separator/>
      </w:r>
    </w:p>
  </w:footnote>
  <w:footnote w:type="continuationSeparator" w:id="0">
    <w:p w:rsidR="00B87C3C" w:rsidRDefault="00B87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530935"/>
      <w:docPartObj>
        <w:docPartGallery w:val="Page Numbers (Top of Page)"/>
        <w:docPartUnique/>
      </w:docPartObj>
    </w:sdtPr>
    <w:sdtContent>
      <w:p w:rsidR="007C3EE1" w:rsidRDefault="007C3EE1">
        <w:pPr>
          <w:pStyle w:val="a5"/>
          <w:jc w:val="right"/>
        </w:pPr>
        <w:r>
          <w:fldChar w:fldCharType="begin"/>
        </w:r>
        <w:r>
          <w:instrText>PAGE   \* MERGEFORMAT</w:instrText>
        </w:r>
        <w:r>
          <w:fldChar w:fldCharType="separate"/>
        </w:r>
        <w:r w:rsidR="00DF14FE">
          <w:rPr>
            <w:noProof/>
          </w:rPr>
          <w:t>64</w:t>
        </w:r>
        <w:r>
          <w:fldChar w:fldCharType="end"/>
        </w:r>
      </w:p>
    </w:sdtContent>
  </w:sdt>
  <w:p w:rsidR="007C3EE1" w:rsidRDefault="007C3EE1">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167824"/>
      <w:docPartObj>
        <w:docPartGallery w:val="Page Numbers (Top of Page)"/>
        <w:docPartUnique/>
      </w:docPartObj>
    </w:sdtPr>
    <w:sdtContent>
      <w:p w:rsidR="000B0809" w:rsidRDefault="000B0809">
        <w:pPr>
          <w:pStyle w:val="a5"/>
          <w:jc w:val="right"/>
        </w:pPr>
        <w:r>
          <w:fldChar w:fldCharType="begin"/>
        </w:r>
        <w:r>
          <w:instrText>PAGE   \* MERGEFORMAT</w:instrText>
        </w:r>
        <w:r>
          <w:fldChar w:fldCharType="separate"/>
        </w:r>
        <w:r w:rsidR="00DF14FE">
          <w:rPr>
            <w:noProof/>
          </w:rPr>
          <w:t>65</w:t>
        </w:r>
        <w:r>
          <w:fldChar w:fldCharType="end"/>
        </w:r>
      </w:p>
    </w:sdtContent>
  </w:sdt>
  <w:p w:rsidR="000B0809" w:rsidRDefault="000B0809">
    <w:pPr>
      <w:pStyle w:val="a5"/>
    </w:pPr>
  </w:p>
  <w:p w:rsidR="000B0809" w:rsidRDefault="000B0809"/>
  <w:p w:rsidR="000B0809" w:rsidRDefault="000B080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A42634"/>
    <w:multiLevelType w:val="multilevel"/>
    <w:tmpl w:val="B0A42634"/>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97AF8"/>
    <w:multiLevelType w:val="multilevel"/>
    <w:tmpl w:val="B82A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34301"/>
    <w:multiLevelType w:val="multilevel"/>
    <w:tmpl w:val="65C46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72FA6"/>
    <w:multiLevelType w:val="hybridMultilevel"/>
    <w:tmpl w:val="0C4E4FAA"/>
    <w:lvl w:ilvl="0" w:tplc="D5A0E91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6C4434B"/>
    <w:multiLevelType w:val="multilevel"/>
    <w:tmpl w:val="A18E3F1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991437E"/>
    <w:multiLevelType w:val="multilevel"/>
    <w:tmpl w:val="11A0A94C"/>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9C3525"/>
    <w:multiLevelType w:val="multilevel"/>
    <w:tmpl w:val="392A9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956E55"/>
    <w:multiLevelType w:val="multilevel"/>
    <w:tmpl w:val="EB522B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0C01C0"/>
    <w:multiLevelType w:val="multilevel"/>
    <w:tmpl w:val="97A045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556042"/>
    <w:multiLevelType w:val="multilevel"/>
    <w:tmpl w:val="20827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5C5830"/>
    <w:multiLevelType w:val="hybridMultilevel"/>
    <w:tmpl w:val="F7D2D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9BB407A"/>
    <w:multiLevelType w:val="hybridMultilevel"/>
    <w:tmpl w:val="2D86F22A"/>
    <w:lvl w:ilvl="0" w:tplc="4A10BC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1AA865FC"/>
    <w:multiLevelType w:val="hybridMultilevel"/>
    <w:tmpl w:val="F070B0DA"/>
    <w:lvl w:ilvl="0" w:tplc="1B5E5E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D002EEB"/>
    <w:multiLevelType w:val="hybridMultilevel"/>
    <w:tmpl w:val="60088B2C"/>
    <w:lvl w:ilvl="0" w:tplc="266678E6">
      <w:start w:val="1"/>
      <w:numFmt w:val="bullet"/>
      <w:lvlText w:val=""/>
      <w:lvlJc w:val="left"/>
      <w:pPr>
        <w:ind w:left="4755"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1DDC43CE"/>
    <w:multiLevelType w:val="multilevel"/>
    <w:tmpl w:val="0352C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8A5568"/>
    <w:multiLevelType w:val="hybridMultilevel"/>
    <w:tmpl w:val="EFDA414A"/>
    <w:lvl w:ilvl="0" w:tplc="BE7C4A04">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6" w15:restartNumberingAfterBreak="0">
    <w:nsid w:val="1F955793"/>
    <w:multiLevelType w:val="multilevel"/>
    <w:tmpl w:val="BBA2A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3A2A72"/>
    <w:multiLevelType w:val="hybridMultilevel"/>
    <w:tmpl w:val="070A53F6"/>
    <w:lvl w:ilvl="0" w:tplc="320681C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6890DBC"/>
    <w:multiLevelType w:val="hybridMultilevel"/>
    <w:tmpl w:val="F9BE94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29265A8C"/>
    <w:multiLevelType w:val="hybridMultilevel"/>
    <w:tmpl w:val="FF1A3344"/>
    <w:lvl w:ilvl="0" w:tplc="A3E89AFA">
      <w:start w:val="3"/>
      <w:numFmt w:val="decimal"/>
      <w:lvlText w:val="%1)"/>
      <w:lvlJc w:val="left"/>
      <w:pPr>
        <w:ind w:left="1210" w:hanging="360"/>
      </w:pPr>
      <w:rPr>
        <w:rFonts w:eastAsia="Times New Roman"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0" w15:restartNumberingAfterBreak="0">
    <w:nsid w:val="2CFC7DC2"/>
    <w:multiLevelType w:val="hybridMultilevel"/>
    <w:tmpl w:val="915A8B7E"/>
    <w:lvl w:ilvl="0" w:tplc="D5BE7484">
      <w:start w:val="4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E860D11"/>
    <w:multiLevelType w:val="hybridMultilevel"/>
    <w:tmpl w:val="134CA54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31182CDF"/>
    <w:multiLevelType w:val="hybridMultilevel"/>
    <w:tmpl w:val="959C1324"/>
    <w:lvl w:ilvl="0" w:tplc="441C62A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1513140"/>
    <w:multiLevelType w:val="hybridMultilevel"/>
    <w:tmpl w:val="53C2B84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15:restartNumberingAfterBreak="0">
    <w:nsid w:val="31C229C3"/>
    <w:multiLevelType w:val="hybridMultilevel"/>
    <w:tmpl w:val="922AC6BC"/>
    <w:lvl w:ilvl="0" w:tplc="320681C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4235304"/>
    <w:multiLevelType w:val="hybridMultilevel"/>
    <w:tmpl w:val="86A857C0"/>
    <w:lvl w:ilvl="0" w:tplc="014C210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5472B02"/>
    <w:multiLevelType w:val="multilevel"/>
    <w:tmpl w:val="6FF44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6B2351"/>
    <w:multiLevelType w:val="multilevel"/>
    <w:tmpl w:val="16E6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F32AE9"/>
    <w:multiLevelType w:val="multilevel"/>
    <w:tmpl w:val="11C02E7C"/>
    <w:lvl w:ilvl="0">
      <w:start w:val="1"/>
      <w:numFmt w:val="decimal"/>
      <w:lvlText w:val="%1."/>
      <w:lvlJc w:val="left"/>
      <w:pPr>
        <w:ind w:left="1353" w:hanging="360"/>
      </w:pPr>
      <w:rPr>
        <w:rFonts w:ascii="Times New Roman" w:eastAsia="Times New Roman" w:hAnsi="Times New Roman" w:cs="Times New Roman"/>
        <w:i w:val="0"/>
        <w:color w:val="auto"/>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 w15:restartNumberingAfterBreak="0">
    <w:nsid w:val="3CE559A8"/>
    <w:multiLevelType w:val="hybridMultilevel"/>
    <w:tmpl w:val="6FD6FBDA"/>
    <w:lvl w:ilvl="0" w:tplc="23328EC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E952CB8"/>
    <w:multiLevelType w:val="hybridMultilevel"/>
    <w:tmpl w:val="B42EC16E"/>
    <w:lvl w:ilvl="0" w:tplc="29F887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43BE152D"/>
    <w:multiLevelType w:val="multilevel"/>
    <w:tmpl w:val="0290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722A38"/>
    <w:multiLevelType w:val="hybridMultilevel"/>
    <w:tmpl w:val="B29ED836"/>
    <w:lvl w:ilvl="0" w:tplc="266678E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480D4FA4"/>
    <w:multiLevelType w:val="hybridMultilevel"/>
    <w:tmpl w:val="F51853BE"/>
    <w:lvl w:ilvl="0" w:tplc="57B88DD0">
      <w:start w:val="1"/>
      <w:numFmt w:val="decimal"/>
      <w:lvlText w:val="%1)"/>
      <w:lvlJc w:val="left"/>
      <w:pPr>
        <w:ind w:left="502" w:hanging="360"/>
      </w:pPr>
      <w:rPr>
        <w:rFonts w:eastAsia="Calibri"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49C70FEC"/>
    <w:multiLevelType w:val="multilevel"/>
    <w:tmpl w:val="FF982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0359D8"/>
    <w:multiLevelType w:val="multilevel"/>
    <w:tmpl w:val="FC3AE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BA3AFD"/>
    <w:multiLevelType w:val="hybridMultilevel"/>
    <w:tmpl w:val="87E4D64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5513FA3"/>
    <w:multiLevelType w:val="hybridMultilevel"/>
    <w:tmpl w:val="9DD22B42"/>
    <w:lvl w:ilvl="0" w:tplc="B1188C0E">
      <w:start w:val="1"/>
      <w:numFmt w:val="decimal"/>
      <w:lvlText w:val="%1)"/>
      <w:lvlJc w:val="left"/>
      <w:pPr>
        <w:ind w:left="360"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38" w15:restartNumberingAfterBreak="0">
    <w:nsid w:val="56930B83"/>
    <w:multiLevelType w:val="hybridMultilevel"/>
    <w:tmpl w:val="C58E87F2"/>
    <w:lvl w:ilvl="0" w:tplc="320681CE">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9" w15:restartNumberingAfterBreak="0">
    <w:nsid w:val="571044D2"/>
    <w:multiLevelType w:val="hybridMultilevel"/>
    <w:tmpl w:val="CC928712"/>
    <w:lvl w:ilvl="0" w:tplc="07F46FCE">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7E23292"/>
    <w:multiLevelType w:val="multilevel"/>
    <w:tmpl w:val="780CE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F0F7D13"/>
    <w:multiLevelType w:val="hybridMultilevel"/>
    <w:tmpl w:val="40BA6E14"/>
    <w:lvl w:ilvl="0" w:tplc="774C25C2">
      <w:start w:val="1"/>
      <w:numFmt w:val="decimal"/>
      <w:lvlText w:val="%1)"/>
      <w:lvlJc w:val="left"/>
      <w:pPr>
        <w:ind w:left="758" w:hanging="360"/>
      </w:p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42" w15:restartNumberingAfterBreak="0">
    <w:nsid w:val="62B75D68"/>
    <w:multiLevelType w:val="singleLevel"/>
    <w:tmpl w:val="46A0E65C"/>
    <w:lvl w:ilvl="0">
      <w:start w:val="4"/>
      <w:numFmt w:val="decimal"/>
      <w:lvlText w:val="%1."/>
      <w:legacy w:legacy="1" w:legacySpace="0" w:legacyIndent="436"/>
      <w:lvlJc w:val="left"/>
      <w:rPr>
        <w:rFonts w:ascii="Times New Roman" w:hAnsi="Times New Roman" w:cs="Times New Roman" w:hint="default"/>
      </w:rPr>
    </w:lvl>
  </w:abstractNum>
  <w:abstractNum w:abstractNumId="43" w15:restartNumberingAfterBreak="0">
    <w:nsid w:val="63905176"/>
    <w:multiLevelType w:val="multilevel"/>
    <w:tmpl w:val="D82837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5F823F5"/>
    <w:multiLevelType w:val="hybridMultilevel"/>
    <w:tmpl w:val="9E94FA62"/>
    <w:lvl w:ilvl="0" w:tplc="C484A4E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15:restartNumberingAfterBreak="0">
    <w:nsid w:val="663B3C87"/>
    <w:multiLevelType w:val="hybridMultilevel"/>
    <w:tmpl w:val="747C23D2"/>
    <w:lvl w:ilvl="0" w:tplc="1988E7CE">
      <w:start w:val="4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6F476FF"/>
    <w:multiLevelType w:val="multilevel"/>
    <w:tmpl w:val="DE5ADD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7C40639"/>
    <w:multiLevelType w:val="hybridMultilevel"/>
    <w:tmpl w:val="DE027FBE"/>
    <w:lvl w:ilvl="0" w:tplc="DC3430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33A5801"/>
    <w:multiLevelType w:val="multilevel"/>
    <w:tmpl w:val="B1408D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8B20B61"/>
    <w:multiLevelType w:val="hybridMultilevel"/>
    <w:tmpl w:val="F9BE94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40"/>
  </w:num>
  <w:num w:numId="3">
    <w:abstractNumId w:val="35"/>
  </w:num>
  <w:num w:numId="4">
    <w:abstractNumId w:val="46"/>
    <w:lvlOverride w:ilvl="0">
      <w:lvl w:ilvl="0">
        <w:numFmt w:val="decimal"/>
        <w:lvlText w:val="%1."/>
        <w:lvlJc w:val="left"/>
      </w:lvl>
    </w:lvlOverride>
  </w:num>
  <w:num w:numId="5">
    <w:abstractNumId w:val="43"/>
    <w:lvlOverride w:ilvl="0">
      <w:lvl w:ilvl="0">
        <w:numFmt w:val="decimal"/>
        <w:lvlText w:val="%1."/>
        <w:lvlJc w:val="left"/>
      </w:lvl>
    </w:lvlOverride>
  </w:num>
  <w:num w:numId="6">
    <w:abstractNumId w:val="2"/>
  </w:num>
  <w:num w:numId="7">
    <w:abstractNumId w:val="9"/>
    <w:lvlOverride w:ilvl="0">
      <w:lvl w:ilvl="0">
        <w:numFmt w:val="decimal"/>
        <w:lvlText w:val="%1."/>
        <w:lvlJc w:val="left"/>
      </w:lvl>
    </w:lvlOverride>
  </w:num>
  <w:num w:numId="8">
    <w:abstractNumId w:val="7"/>
    <w:lvlOverride w:ilvl="0">
      <w:lvl w:ilvl="0">
        <w:numFmt w:val="decimal"/>
        <w:lvlText w:val="%1."/>
        <w:lvlJc w:val="left"/>
      </w:lvl>
    </w:lvlOverride>
  </w:num>
  <w:num w:numId="9">
    <w:abstractNumId w:val="16"/>
    <w:lvlOverride w:ilvl="0">
      <w:lvl w:ilvl="0">
        <w:numFmt w:val="decimal"/>
        <w:lvlText w:val="%1."/>
        <w:lvlJc w:val="left"/>
      </w:lvl>
    </w:lvlOverride>
  </w:num>
  <w:num w:numId="10">
    <w:abstractNumId w:val="30"/>
  </w:num>
  <w:num w:numId="11">
    <w:abstractNumId w:val="28"/>
  </w:num>
  <w:num w:numId="12">
    <w:abstractNumId w:val="33"/>
  </w:num>
  <w:num w:numId="13">
    <w:abstractNumId w:val="44"/>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31"/>
  </w:num>
  <w:num w:numId="19">
    <w:abstractNumId w:val="34"/>
  </w:num>
  <w:num w:numId="20">
    <w:abstractNumId w:val="14"/>
  </w:num>
  <w:num w:numId="21">
    <w:abstractNumId w:val="6"/>
  </w:num>
  <w:num w:numId="22">
    <w:abstractNumId w:val="26"/>
  </w:num>
  <w:num w:numId="23">
    <w:abstractNumId w:val="8"/>
    <w:lvlOverride w:ilvl="0">
      <w:lvl w:ilvl="0">
        <w:numFmt w:val="decimal"/>
        <w:lvlText w:val="%1."/>
        <w:lvlJc w:val="left"/>
      </w:lvl>
    </w:lvlOverride>
  </w:num>
  <w:num w:numId="24">
    <w:abstractNumId w:val="48"/>
    <w:lvlOverride w:ilvl="0">
      <w:lvl w:ilvl="0">
        <w:numFmt w:val="decimal"/>
        <w:lvlText w:val="%1."/>
        <w:lvlJc w:val="left"/>
      </w:lvl>
    </w:lvlOverride>
  </w:num>
  <w:num w:numId="25">
    <w:abstractNumId w:val="27"/>
  </w:num>
  <w:num w:numId="26">
    <w:abstractNumId w:val="21"/>
  </w:num>
  <w:num w:numId="27">
    <w:abstractNumId w:val="23"/>
  </w:num>
  <w:num w:numId="28">
    <w:abstractNumId w:val="11"/>
  </w:num>
  <w:num w:numId="29">
    <w:abstractNumId w:val="17"/>
  </w:num>
  <w:num w:numId="30">
    <w:abstractNumId w:val="38"/>
  </w:num>
  <w:num w:numId="31">
    <w:abstractNumId w:val="45"/>
  </w:num>
  <w:num w:numId="32">
    <w:abstractNumId w:val="20"/>
  </w:num>
  <w:num w:numId="33">
    <w:abstractNumId w:val="13"/>
  </w:num>
  <w:num w:numId="34">
    <w:abstractNumId w:val="32"/>
  </w:num>
  <w:num w:numId="35">
    <w:abstractNumId w:val="36"/>
  </w:num>
  <w:num w:numId="36">
    <w:abstractNumId w:val="4"/>
  </w:num>
  <w:num w:numId="37">
    <w:abstractNumId w:val="5"/>
  </w:num>
  <w:num w:numId="38">
    <w:abstractNumId w:val="24"/>
  </w:num>
  <w:num w:numId="39">
    <w:abstractNumId w:val="39"/>
  </w:num>
  <w:num w:numId="40">
    <w:abstractNumId w:val="25"/>
  </w:num>
  <w:num w:numId="41">
    <w:abstractNumId w:val="3"/>
  </w:num>
  <w:num w:numId="42">
    <w:abstractNumId w:val="22"/>
  </w:num>
  <w:num w:numId="43">
    <w:abstractNumId w:val="29"/>
  </w:num>
  <w:num w:numId="44">
    <w:abstractNumId w:val="42"/>
  </w:num>
  <w:num w:numId="45">
    <w:abstractNumId w:val="19"/>
  </w:num>
  <w:num w:numId="46">
    <w:abstractNumId w:val="47"/>
  </w:num>
  <w:num w:numId="47">
    <w:abstractNumId w:val="12"/>
  </w:num>
  <w:num w:numId="48">
    <w:abstractNumId w:val="49"/>
  </w:num>
  <w:num w:numId="49">
    <w:abstractNumId w:val="1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D7D"/>
    <w:rsid w:val="000B0809"/>
    <w:rsid w:val="001C53E6"/>
    <w:rsid w:val="002C3766"/>
    <w:rsid w:val="002F5854"/>
    <w:rsid w:val="003733AC"/>
    <w:rsid w:val="003A520D"/>
    <w:rsid w:val="003F4F5C"/>
    <w:rsid w:val="00414F7A"/>
    <w:rsid w:val="00436D7D"/>
    <w:rsid w:val="006A5DD1"/>
    <w:rsid w:val="007573B3"/>
    <w:rsid w:val="007C3EE1"/>
    <w:rsid w:val="008477BB"/>
    <w:rsid w:val="00936687"/>
    <w:rsid w:val="00B87C3C"/>
    <w:rsid w:val="00D13272"/>
    <w:rsid w:val="00DF14FE"/>
    <w:rsid w:val="00E10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CFE4"/>
  <w15:chartTrackingRefBased/>
  <w15:docId w15:val="{03B27C22-02D6-490C-9D04-207110F8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table" w:styleId="a4">
    <w:name w:val="Table Grid"/>
    <w:basedOn w:val="a1"/>
    <w:uiPriority w:val="59"/>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paragraph" w:customStyle="1" w:styleId="docdata">
    <w:name w:val="docdata"/>
    <w:aliases w:val="docy,v5,27306,bqiaagaaeyqcaaagiaiaaamiaaaabrzo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Pr>
      <w:rFonts w:ascii="Cambria" w:eastAsia="Times New Roman" w:hAnsi="Cambria" w:cs="Times New Roman"/>
      <w:b/>
      <w:bCs/>
      <w:color w:val="4F81BD"/>
      <w:sz w:val="26"/>
      <w:szCs w:val="26"/>
      <w:lang w:val="x-none" w:eastAsia="x-none"/>
    </w:rPr>
  </w:style>
  <w:style w:type="numbering" w:customStyle="1" w:styleId="1">
    <w:name w:val="Нет списка1"/>
    <w:next w:val="a2"/>
    <w:uiPriority w:val="99"/>
    <w:semiHidden/>
    <w:unhideWhenUsed/>
  </w:style>
  <w:style w:type="paragraph" w:customStyle="1" w:styleId="ConsPlusNormal">
    <w:name w:val="ConsPlusNormal"/>
    <w:link w:val="ConsPlusNormal0"/>
    <w:qFormat/>
    <w:pPr>
      <w:widowControl w:val="0"/>
      <w:autoSpaceDE w:val="0"/>
      <w:autoSpaceDN w:val="0"/>
      <w:adjustRightInd w:val="0"/>
      <w:spacing w:after="0" w:line="240" w:lineRule="auto"/>
    </w:pPr>
    <w:rPr>
      <w:rFonts w:ascii="Calibri" w:eastAsia="Times New Roman" w:hAnsi="Calibri" w:cs="Calibri"/>
      <w:sz w:val="20"/>
      <w:szCs w:val="2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pPr>
      <w:widowControl w:val="0"/>
      <w:autoSpaceDE w:val="0"/>
      <w:autoSpaceDN w:val="0"/>
      <w:adjustRightInd w:val="0"/>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pPr>
      <w:spacing w:after="0" w:line="240" w:lineRule="auto"/>
    </w:pPr>
    <w:rPr>
      <w:rFonts w:ascii="Tahoma" w:eastAsia="Calibri" w:hAnsi="Tahoma" w:cs="Times New Roman"/>
      <w:sz w:val="16"/>
      <w:szCs w:val="16"/>
      <w:lang w:val="x-none" w:eastAsia="x-none"/>
    </w:rPr>
  </w:style>
  <w:style w:type="character" w:customStyle="1" w:styleId="ab">
    <w:name w:val="Текст выноски Знак"/>
    <w:basedOn w:val="a0"/>
    <w:link w:val="aa"/>
    <w:uiPriority w:val="99"/>
    <w:semiHidden/>
    <w:rPr>
      <w:rFonts w:ascii="Tahoma" w:eastAsia="Calibri" w:hAnsi="Tahoma" w:cs="Times New Roman"/>
      <w:sz w:val="16"/>
      <w:szCs w:val="16"/>
      <w:lang w:val="x-none" w:eastAsia="x-none"/>
    </w:rPr>
  </w:style>
  <w:style w:type="paragraph" w:styleId="ac">
    <w:name w:val="List Paragraph"/>
    <w:basedOn w:val="a"/>
    <w:uiPriority w:val="34"/>
    <w:qFormat/>
    <w:pPr>
      <w:spacing w:after="200" w:line="276" w:lineRule="auto"/>
      <w:ind w:left="720"/>
      <w:contextualSpacing/>
    </w:pPr>
    <w:rPr>
      <w:rFonts w:ascii="Calibri" w:eastAsia="Calibri" w:hAnsi="Calibri" w:cs="Times New Roman"/>
    </w:rPr>
  </w:style>
  <w:style w:type="character" w:styleId="ad">
    <w:name w:val="annotation reference"/>
    <w:uiPriority w:val="99"/>
    <w:semiHidden/>
    <w:unhideWhenUsed/>
    <w:rPr>
      <w:sz w:val="16"/>
      <w:szCs w:val="16"/>
    </w:rPr>
  </w:style>
  <w:style w:type="paragraph" w:styleId="ae">
    <w:name w:val="annotation text"/>
    <w:basedOn w:val="a"/>
    <w:link w:val="af"/>
    <w:uiPriority w:val="99"/>
    <w:semiHidden/>
    <w:unhideWhenUsed/>
    <w:pPr>
      <w:spacing w:after="200" w:line="240" w:lineRule="auto"/>
    </w:pPr>
    <w:rPr>
      <w:rFonts w:ascii="Calibri" w:eastAsia="Calibri" w:hAnsi="Calibri" w:cs="Times New Roman"/>
      <w:sz w:val="20"/>
      <w:szCs w:val="20"/>
      <w:lang w:val="x-none" w:eastAsia="x-none"/>
    </w:rPr>
  </w:style>
  <w:style w:type="character" w:customStyle="1" w:styleId="af">
    <w:name w:val="Текст примечания Знак"/>
    <w:basedOn w:val="a0"/>
    <w:link w:val="ae"/>
    <w:uiPriority w:val="99"/>
    <w:semiHidden/>
    <w:rPr>
      <w:rFonts w:ascii="Calibri" w:eastAsia="Calibri" w:hAnsi="Calibri" w:cs="Times New Roman"/>
      <w:sz w:val="20"/>
      <w:szCs w:val="20"/>
      <w:lang w:val="x-none" w:eastAsia="x-none"/>
    </w:rPr>
  </w:style>
  <w:style w:type="paragraph" w:styleId="af0">
    <w:name w:val="annotation subject"/>
    <w:basedOn w:val="ae"/>
    <w:next w:val="ae"/>
    <w:link w:val="af1"/>
    <w:uiPriority w:val="99"/>
    <w:semiHidden/>
    <w:unhideWhenUsed/>
    <w:rPr>
      <w:b/>
      <w:bCs/>
    </w:rPr>
  </w:style>
  <w:style w:type="character" w:customStyle="1" w:styleId="af1">
    <w:name w:val="Тема примечания Знак"/>
    <w:basedOn w:val="af"/>
    <w:link w:val="af0"/>
    <w:uiPriority w:val="99"/>
    <w:semiHidden/>
    <w:rPr>
      <w:rFonts w:ascii="Calibri" w:eastAsia="Calibri" w:hAnsi="Calibri" w:cs="Times New Roman"/>
      <w:b/>
      <w:bCs/>
      <w:sz w:val="20"/>
      <w:szCs w:val="20"/>
      <w:lang w:val="x-none" w:eastAsia="x-none"/>
    </w:rPr>
  </w:style>
  <w:style w:type="paragraph" w:styleId="af2">
    <w:name w:val="footnote text"/>
    <w:basedOn w:val="a"/>
    <w:link w:val="af3"/>
    <w:uiPriority w:val="99"/>
    <w:unhideWhenUsed/>
    <w:pPr>
      <w:spacing w:after="0" w:line="240" w:lineRule="auto"/>
    </w:pPr>
    <w:rPr>
      <w:rFonts w:ascii="Calibri" w:eastAsia="Calibri" w:hAnsi="Calibri" w:cs="Times New Roman"/>
      <w:sz w:val="20"/>
      <w:szCs w:val="20"/>
      <w:lang w:val="x-none" w:eastAsia="x-none"/>
    </w:rPr>
  </w:style>
  <w:style w:type="character" w:customStyle="1" w:styleId="af3">
    <w:name w:val="Текст сноски Знак"/>
    <w:basedOn w:val="a0"/>
    <w:link w:val="af2"/>
    <w:uiPriority w:val="99"/>
    <w:rPr>
      <w:rFonts w:ascii="Calibri" w:eastAsia="Calibri" w:hAnsi="Calibri" w:cs="Times New Roman"/>
      <w:sz w:val="20"/>
      <w:szCs w:val="20"/>
      <w:lang w:val="x-none" w:eastAsia="x-none"/>
    </w:rPr>
  </w:style>
  <w:style w:type="character" w:styleId="af4">
    <w:name w:val="footnote reference"/>
    <w:uiPriority w:val="99"/>
    <w:semiHidden/>
    <w:unhideWhenUsed/>
    <w:rPr>
      <w:vertAlign w:val="superscript"/>
    </w:rPr>
  </w:style>
  <w:style w:type="character" w:customStyle="1" w:styleId="ConsPlusNormal0">
    <w:name w:val="ConsPlusNormal Знак"/>
    <w:link w:val="ConsPlusNormal"/>
    <w:uiPriority w:val="99"/>
    <w:rPr>
      <w:rFonts w:ascii="Calibri" w:eastAsia="Times New Roman" w:hAnsi="Calibri" w:cs="Calibri"/>
      <w:sz w:val="20"/>
      <w:szCs w:val="20"/>
      <w:lang w:eastAsia="ru-RU"/>
    </w:rPr>
  </w:style>
  <w:style w:type="table" w:customStyle="1" w:styleId="10">
    <w:name w:val="Сетка таблицы1"/>
    <w:basedOn w:val="a1"/>
    <w:next w:val="a4"/>
    <w:uiPriority w:val="5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59"/>
    <w:pPr>
      <w:spacing w:after="0" w:line="240" w:lineRule="auto"/>
    </w:pPr>
    <w:rPr>
      <w:rFonts w:ascii="Cambria" w:eastAsia="Calibri"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pPr>
      <w:spacing w:after="0" w:line="240" w:lineRule="auto"/>
    </w:pPr>
    <w:rPr>
      <w:rFonts w:ascii="Cambria" w:eastAsia="Calibri"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pPr>
      <w:spacing w:after="0" w:line="240" w:lineRule="auto"/>
    </w:pPr>
    <w:rPr>
      <w:rFonts w:ascii="Calibri" w:eastAsia="Calibri" w:hAnsi="Calibri" w:cs="Times New Roman"/>
    </w:rPr>
  </w:style>
  <w:style w:type="paragraph" w:styleId="af6">
    <w:name w:val="endnote text"/>
    <w:basedOn w:val="a"/>
    <w:link w:val="af7"/>
    <w:uiPriority w:val="99"/>
    <w:semiHidden/>
    <w:unhideWhenUsed/>
    <w:pPr>
      <w:spacing w:after="0" w:line="240" w:lineRule="auto"/>
    </w:pPr>
    <w:rPr>
      <w:rFonts w:ascii="Calibri" w:eastAsia="Calibri" w:hAnsi="Calibri" w:cs="Times New Roman"/>
      <w:sz w:val="20"/>
      <w:szCs w:val="20"/>
      <w:lang w:val="x-none" w:eastAsia="x-none"/>
    </w:rPr>
  </w:style>
  <w:style w:type="character" w:customStyle="1" w:styleId="af7">
    <w:name w:val="Текст концевой сноски Знак"/>
    <w:basedOn w:val="a0"/>
    <w:link w:val="af6"/>
    <w:uiPriority w:val="99"/>
    <w:semiHidden/>
    <w:rPr>
      <w:rFonts w:ascii="Calibri" w:eastAsia="Calibri" w:hAnsi="Calibri" w:cs="Times New Roman"/>
      <w:sz w:val="20"/>
      <w:szCs w:val="20"/>
      <w:lang w:val="x-none" w:eastAsia="x-none"/>
    </w:rPr>
  </w:style>
  <w:style w:type="character" w:styleId="af8">
    <w:name w:val="endnote reference"/>
    <w:uiPriority w:val="99"/>
    <w:semiHidden/>
    <w:unhideWhenUsed/>
    <w:rPr>
      <w:vertAlign w:val="superscript"/>
    </w:rPr>
  </w:style>
  <w:style w:type="table" w:styleId="-3">
    <w:name w:val="Table List 3"/>
    <w:basedOn w:val="a1"/>
    <w:uiPriority w:val="99"/>
    <w:semiHidden/>
    <w:unhideWhenUsed/>
    <w:pPr>
      <w:spacing w:after="0" w:line="240" w:lineRule="auto"/>
    </w:pPr>
    <w:rPr>
      <w:rFonts w:ascii="Calibri" w:eastAsia="Calibri" w:hAnsi="Calibri"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464">
    <w:name w:val="Стиль 464"/>
    <w:basedOn w:val="af2"/>
    <w:link w:val="4640"/>
    <w:qFormat/>
    <w:rPr>
      <w:rFonts w:ascii="Times New Roman" w:hAnsi="Times New Roman"/>
    </w:rPr>
  </w:style>
  <w:style w:type="character" w:customStyle="1" w:styleId="4640">
    <w:name w:val="Стиль 464 Знак"/>
    <w:link w:val="464"/>
    <w:rPr>
      <w:rFonts w:ascii="Times New Roman" w:eastAsia="Calibri" w:hAnsi="Times New Roman" w:cs="Times New Roman"/>
      <w:sz w:val="20"/>
      <w:szCs w:val="20"/>
      <w:lang w:val="x-none" w:eastAsia="x-none"/>
    </w:rPr>
  </w:style>
  <w:style w:type="paragraph" w:styleId="22">
    <w:name w:val="Body Text Indent 2"/>
    <w:basedOn w:val="a"/>
    <w:link w:val="23"/>
    <w:pPr>
      <w:spacing w:after="0" w:line="240" w:lineRule="auto"/>
      <w:ind w:firstLine="567"/>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basedOn w:val="a0"/>
    <w:link w:val="22"/>
    <w:rPr>
      <w:rFonts w:ascii="Times New Roman" w:eastAsia="Times New Roman" w:hAnsi="Times New Roman" w:cs="Times New Roman"/>
      <w:sz w:val="28"/>
      <w:szCs w:val="20"/>
      <w:lang w:eastAsia="ru-RU"/>
    </w:rPr>
  </w:style>
  <w:style w:type="paragraph" w:customStyle="1" w:styleId="ConsNonformat">
    <w:name w:val="ConsNonformat"/>
    <w:pPr>
      <w:widowControl w:val="0"/>
      <w:spacing w:after="0" w:line="240" w:lineRule="auto"/>
    </w:pPr>
    <w:rPr>
      <w:rFonts w:ascii="Courier New" w:eastAsia="Times New Roman" w:hAnsi="Courier New" w:cs="Times New Roman"/>
      <w:sz w:val="20"/>
      <w:szCs w:val="20"/>
      <w:lang w:eastAsia="ru-RU"/>
    </w:rPr>
  </w:style>
  <w:style w:type="numbering" w:customStyle="1" w:styleId="11">
    <w:name w:val="Нет списка11"/>
    <w:next w:val="a2"/>
    <w:uiPriority w:val="99"/>
    <w:semiHidden/>
    <w:unhideWhenUsed/>
  </w:style>
  <w:style w:type="numbering" w:customStyle="1" w:styleId="24">
    <w:name w:val="Нет списка2"/>
    <w:next w:val="a2"/>
    <w:uiPriority w:val="99"/>
    <w:semiHidden/>
    <w:unhideWhenUsed/>
  </w:style>
  <w:style w:type="character" w:styleId="af9">
    <w:name w:val="FollowedHyperlink"/>
    <w:basedOn w:val="a0"/>
    <w:uiPriority w:val="99"/>
    <w:semiHidden/>
    <w:unhideWhenUsed/>
    <w:rPr>
      <w:color w:val="954F72" w:themeColor="followedHyperlink"/>
      <w:u w:val="single"/>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
    <w:rsid w:val="006A5DD1"/>
    <w:pPr>
      <w:spacing w:before="100" w:beforeAutospacing="1" w:after="100" w:afterAutospacing="1" w:line="240" w:lineRule="auto"/>
    </w:pPr>
    <w:rPr>
      <w:rFonts w:ascii="Times New Roman" w:eastAsia="Arial Unicode MS"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2204">
      <w:bodyDiv w:val="1"/>
      <w:marLeft w:val="0"/>
      <w:marRight w:val="0"/>
      <w:marTop w:val="0"/>
      <w:marBottom w:val="0"/>
      <w:divBdr>
        <w:top w:val="none" w:sz="0" w:space="0" w:color="auto"/>
        <w:left w:val="none" w:sz="0" w:space="0" w:color="auto"/>
        <w:bottom w:val="none" w:sz="0" w:space="0" w:color="auto"/>
        <w:right w:val="none" w:sz="0" w:space="0" w:color="auto"/>
      </w:divBdr>
    </w:div>
    <w:div w:id="151992424">
      <w:bodyDiv w:val="1"/>
      <w:marLeft w:val="0"/>
      <w:marRight w:val="0"/>
      <w:marTop w:val="0"/>
      <w:marBottom w:val="0"/>
      <w:divBdr>
        <w:top w:val="none" w:sz="0" w:space="0" w:color="auto"/>
        <w:left w:val="none" w:sz="0" w:space="0" w:color="auto"/>
        <w:bottom w:val="none" w:sz="0" w:space="0" w:color="auto"/>
        <w:right w:val="none" w:sz="0" w:space="0" w:color="auto"/>
      </w:divBdr>
    </w:div>
    <w:div w:id="492377730">
      <w:bodyDiv w:val="1"/>
      <w:marLeft w:val="0"/>
      <w:marRight w:val="0"/>
      <w:marTop w:val="0"/>
      <w:marBottom w:val="0"/>
      <w:divBdr>
        <w:top w:val="none" w:sz="0" w:space="0" w:color="auto"/>
        <w:left w:val="none" w:sz="0" w:space="0" w:color="auto"/>
        <w:bottom w:val="none" w:sz="0" w:space="0" w:color="auto"/>
        <w:right w:val="none" w:sz="0" w:space="0" w:color="auto"/>
      </w:divBdr>
    </w:div>
    <w:div w:id="640116593">
      <w:bodyDiv w:val="1"/>
      <w:marLeft w:val="0"/>
      <w:marRight w:val="0"/>
      <w:marTop w:val="0"/>
      <w:marBottom w:val="0"/>
      <w:divBdr>
        <w:top w:val="none" w:sz="0" w:space="0" w:color="auto"/>
        <w:left w:val="none" w:sz="0" w:space="0" w:color="auto"/>
        <w:bottom w:val="none" w:sz="0" w:space="0" w:color="auto"/>
        <w:right w:val="none" w:sz="0" w:space="0" w:color="auto"/>
      </w:divBdr>
    </w:div>
    <w:div w:id="721100302">
      <w:bodyDiv w:val="1"/>
      <w:marLeft w:val="0"/>
      <w:marRight w:val="0"/>
      <w:marTop w:val="0"/>
      <w:marBottom w:val="0"/>
      <w:divBdr>
        <w:top w:val="none" w:sz="0" w:space="0" w:color="auto"/>
        <w:left w:val="none" w:sz="0" w:space="0" w:color="auto"/>
        <w:bottom w:val="none" w:sz="0" w:space="0" w:color="auto"/>
        <w:right w:val="none" w:sz="0" w:space="0" w:color="auto"/>
      </w:divBdr>
    </w:div>
    <w:div w:id="927032632">
      <w:bodyDiv w:val="1"/>
      <w:marLeft w:val="0"/>
      <w:marRight w:val="0"/>
      <w:marTop w:val="0"/>
      <w:marBottom w:val="0"/>
      <w:divBdr>
        <w:top w:val="none" w:sz="0" w:space="0" w:color="auto"/>
        <w:left w:val="none" w:sz="0" w:space="0" w:color="auto"/>
        <w:bottom w:val="none" w:sz="0" w:space="0" w:color="auto"/>
        <w:right w:val="none" w:sz="0" w:space="0" w:color="auto"/>
      </w:divBdr>
    </w:div>
    <w:div w:id="950285771">
      <w:bodyDiv w:val="1"/>
      <w:marLeft w:val="0"/>
      <w:marRight w:val="0"/>
      <w:marTop w:val="0"/>
      <w:marBottom w:val="0"/>
      <w:divBdr>
        <w:top w:val="none" w:sz="0" w:space="0" w:color="auto"/>
        <w:left w:val="none" w:sz="0" w:space="0" w:color="auto"/>
        <w:bottom w:val="none" w:sz="0" w:space="0" w:color="auto"/>
        <w:right w:val="none" w:sz="0" w:space="0" w:color="auto"/>
      </w:divBdr>
    </w:div>
    <w:div w:id="1005522711">
      <w:bodyDiv w:val="1"/>
      <w:marLeft w:val="0"/>
      <w:marRight w:val="0"/>
      <w:marTop w:val="0"/>
      <w:marBottom w:val="0"/>
      <w:divBdr>
        <w:top w:val="none" w:sz="0" w:space="0" w:color="auto"/>
        <w:left w:val="none" w:sz="0" w:space="0" w:color="auto"/>
        <w:bottom w:val="none" w:sz="0" w:space="0" w:color="auto"/>
        <w:right w:val="none" w:sz="0" w:space="0" w:color="auto"/>
      </w:divBdr>
    </w:div>
    <w:div w:id="1042359995">
      <w:bodyDiv w:val="1"/>
      <w:marLeft w:val="0"/>
      <w:marRight w:val="0"/>
      <w:marTop w:val="0"/>
      <w:marBottom w:val="0"/>
      <w:divBdr>
        <w:top w:val="none" w:sz="0" w:space="0" w:color="auto"/>
        <w:left w:val="none" w:sz="0" w:space="0" w:color="auto"/>
        <w:bottom w:val="none" w:sz="0" w:space="0" w:color="auto"/>
        <w:right w:val="none" w:sz="0" w:space="0" w:color="auto"/>
      </w:divBdr>
    </w:div>
    <w:div w:id="1221987644">
      <w:bodyDiv w:val="1"/>
      <w:marLeft w:val="0"/>
      <w:marRight w:val="0"/>
      <w:marTop w:val="0"/>
      <w:marBottom w:val="0"/>
      <w:divBdr>
        <w:top w:val="none" w:sz="0" w:space="0" w:color="auto"/>
        <w:left w:val="none" w:sz="0" w:space="0" w:color="auto"/>
        <w:bottom w:val="none" w:sz="0" w:space="0" w:color="auto"/>
        <w:right w:val="none" w:sz="0" w:space="0" w:color="auto"/>
      </w:divBdr>
    </w:div>
    <w:div w:id="1271664580">
      <w:bodyDiv w:val="1"/>
      <w:marLeft w:val="0"/>
      <w:marRight w:val="0"/>
      <w:marTop w:val="0"/>
      <w:marBottom w:val="0"/>
      <w:divBdr>
        <w:top w:val="none" w:sz="0" w:space="0" w:color="auto"/>
        <w:left w:val="none" w:sz="0" w:space="0" w:color="auto"/>
        <w:bottom w:val="none" w:sz="0" w:space="0" w:color="auto"/>
        <w:right w:val="none" w:sz="0" w:space="0" w:color="auto"/>
      </w:divBdr>
    </w:div>
    <w:div w:id="1414467523">
      <w:bodyDiv w:val="1"/>
      <w:marLeft w:val="0"/>
      <w:marRight w:val="0"/>
      <w:marTop w:val="0"/>
      <w:marBottom w:val="0"/>
      <w:divBdr>
        <w:top w:val="none" w:sz="0" w:space="0" w:color="auto"/>
        <w:left w:val="none" w:sz="0" w:space="0" w:color="auto"/>
        <w:bottom w:val="none" w:sz="0" w:space="0" w:color="auto"/>
        <w:right w:val="none" w:sz="0" w:space="0" w:color="auto"/>
      </w:divBdr>
    </w:div>
    <w:div w:id="1444836055">
      <w:bodyDiv w:val="1"/>
      <w:marLeft w:val="0"/>
      <w:marRight w:val="0"/>
      <w:marTop w:val="0"/>
      <w:marBottom w:val="0"/>
      <w:divBdr>
        <w:top w:val="none" w:sz="0" w:space="0" w:color="auto"/>
        <w:left w:val="none" w:sz="0" w:space="0" w:color="auto"/>
        <w:bottom w:val="none" w:sz="0" w:space="0" w:color="auto"/>
        <w:right w:val="none" w:sz="0" w:space="0" w:color="auto"/>
      </w:divBdr>
    </w:div>
    <w:div w:id="1542397765">
      <w:bodyDiv w:val="1"/>
      <w:marLeft w:val="0"/>
      <w:marRight w:val="0"/>
      <w:marTop w:val="0"/>
      <w:marBottom w:val="0"/>
      <w:divBdr>
        <w:top w:val="none" w:sz="0" w:space="0" w:color="auto"/>
        <w:left w:val="none" w:sz="0" w:space="0" w:color="auto"/>
        <w:bottom w:val="none" w:sz="0" w:space="0" w:color="auto"/>
        <w:right w:val="none" w:sz="0" w:space="0" w:color="auto"/>
      </w:divBdr>
    </w:div>
    <w:div w:id="1600329977">
      <w:bodyDiv w:val="1"/>
      <w:marLeft w:val="0"/>
      <w:marRight w:val="0"/>
      <w:marTop w:val="0"/>
      <w:marBottom w:val="0"/>
      <w:divBdr>
        <w:top w:val="none" w:sz="0" w:space="0" w:color="auto"/>
        <w:left w:val="none" w:sz="0" w:space="0" w:color="auto"/>
        <w:bottom w:val="none" w:sz="0" w:space="0" w:color="auto"/>
        <w:right w:val="none" w:sz="0" w:space="0" w:color="auto"/>
      </w:divBdr>
    </w:div>
    <w:div w:id="1675379118">
      <w:bodyDiv w:val="1"/>
      <w:marLeft w:val="0"/>
      <w:marRight w:val="0"/>
      <w:marTop w:val="0"/>
      <w:marBottom w:val="0"/>
      <w:divBdr>
        <w:top w:val="none" w:sz="0" w:space="0" w:color="auto"/>
        <w:left w:val="none" w:sz="0" w:space="0" w:color="auto"/>
        <w:bottom w:val="none" w:sz="0" w:space="0" w:color="auto"/>
        <w:right w:val="none" w:sz="0" w:space="0" w:color="auto"/>
      </w:divBdr>
    </w:div>
    <w:div w:id="1910731118">
      <w:bodyDiv w:val="1"/>
      <w:marLeft w:val="0"/>
      <w:marRight w:val="0"/>
      <w:marTop w:val="0"/>
      <w:marBottom w:val="0"/>
      <w:divBdr>
        <w:top w:val="none" w:sz="0" w:space="0" w:color="auto"/>
        <w:left w:val="none" w:sz="0" w:space="0" w:color="auto"/>
        <w:bottom w:val="none" w:sz="0" w:space="0" w:color="auto"/>
        <w:right w:val="none" w:sz="0" w:space="0" w:color="auto"/>
      </w:divBdr>
    </w:div>
    <w:div w:id="1946233123">
      <w:bodyDiv w:val="1"/>
      <w:marLeft w:val="0"/>
      <w:marRight w:val="0"/>
      <w:marTop w:val="0"/>
      <w:marBottom w:val="0"/>
      <w:divBdr>
        <w:top w:val="none" w:sz="0" w:space="0" w:color="auto"/>
        <w:left w:val="none" w:sz="0" w:space="0" w:color="auto"/>
        <w:bottom w:val="none" w:sz="0" w:space="0" w:color="auto"/>
        <w:right w:val="none" w:sz="0" w:space="0" w:color="auto"/>
      </w:divBdr>
    </w:div>
    <w:div w:id="20903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6&amp;n=229812&amp;dst=1001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LAW096&amp;n=251796&amp;dst=100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C65C5-A87A-4537-A19B-434850D9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65</Pages>
  <Words>12527</Words>
  <Characters>71406</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36</cp:revision>
  <dcterms:created xsi:type="dcterms:W3CDTF">2026-04-21T06:32:00Z</dcterms:created>
  <dcterms:modified xsi:type="dcterms:W3CDTF">2026-07-29T08:56:00Z</dcterms:modified>
</cp:coreProperties>
</file>