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55" w:rsidRPr="0000538D" w:rsidRDefault="00732555" w:rsidP="00732555">
      <w:pPr>
        <w:pStyle w:val="3"/>
        <w:ind w:left="-357" w:firstLine="357"/>
        <w:rPr>
          <w:rFonts w:ascii="Arial" w:hAnsi="Arial"/>
          <w:bCs/>
          <w:sz w:val="72"/>
          <w:szCs w:val="72"/>
          <w:u w:val="single"/>
        </w:rPr>
      </w:pPr>
      <w:r>
        <w:rPr>
          <w:rFonts w:ascii="Arial" w:hAnsi="Arial"/>
          <w:bCs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07BE0" wp14:editId="71CD186A">
                <wp:simplePos x="0" y="0"/>
                <wp:positionH relativeFrom="column">
                  <wp:posOffset>5720715</wp:posOffset>
                </wp:positionH>
                <wp:positionV relativeFrom="paragraph">
                  <wp:posOffset>-400050</wp:posOffset>
                </wp:positionV>
                <wp:extent cx="419100" cy="3333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50.45pt;margin-top:-31.5pt;width:33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" fillcolor="window" stroked="f" strokeweight="2pt"/>
            </w:pict>
          </mc:Fallback>
        </mc:AlternateContent>
      </w:r>
      <w:r w:rsidRPr="0000538D">
        <w:rPr>
          <w:rFonts w:ascii="Arial" w:hAnsi="Arial"/>
          <w:bCs/>
          <w:sz w:val="72"/>
          <w:szCs w:val="72"/>
          <w:u w:val="single"/>
        </w:rPr>
        <w:t>ИНФОРМАЦИОННЫЙ</w:t>
      </w:r>
    </w:p>
    <w:p w:rsidR="00732555" w:rsidRPr="0000538D" w:rsidRDefault="00732555" w:rsidP="00732555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555" w:rsidRPr="0000538D" w:rsidRDefault="00732555" w:rsidP="00732555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ВЕСТНИК</w:t>
      </w:r>
    </w:p>
    <w:p w:rsidR="00732555" w:rsidRPr="0000538D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32555" w:rsidRPr="0000538D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32555" w:rsidRPr="0000538D" w:rsidRDefault="00732555" w:rsidP="00732555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Совета муниципального района «Корткеросский» </w:t>
      </w:r>
    </w:p>
    <w:p w:rsidR="00732555" w:rsidRPr="0000538D" w:rsidRDefault="00732555" w:rsidP="00732555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администрации муниципального района «Корткеросский»</w:t>
      </w:r>
    </w:p>
    <w:p w:rsidR="00732555" w:rsidRPr="0000538D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32555" w:rsidRPr="0000538D" w:rsidRDefault="00732555" w:rsidP="00732555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555" w:rsidRPr="0000538D" w:rsidRDefault="00732555" w:rsidP="00732555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555" w:rsidRDefault="00732555" w:rsidP="00732555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555" w:rsidRPr="0000538D" w:rsidRDefault="00732555" w:rsidP="00732555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555" w:rsidRPr="0000538D" w:rsidRDefault="00732555" w:rsidP="00732555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395</w:t>
      </w:r>
    </w:p>
    <w:p w:rsidR="00732555" w:rsidRPr="0000538D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июня 2023</w:t>
      </w: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:rsidR="00732555" w:rsidRDefault="00732555" w:rsidP="00732555"/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второй</w:t>
      </w:r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</w:t>
      </w:r>
      <w:r w:rsidRPr="00ED503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</w:p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«Корткеросский»</w:t>
      </w:r>
    </w:p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732555" w:rsidRPr="00ED5031" w:rsidTr="009C4E48"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85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732555" w:rsidRPr="00ED5031" w:rsidTr="009C4E48"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32555" w:rsidRPr="00ED5031" w:rsidTr="009C4E48">
        <w:trPr>
          <w:trHeight w:val="1048"/>
        </w:trPr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22.05.2023 № 620 «О внесении изменений в </w:t>
            </w:r>
            <w:r>
              <w:t xml:space="preserve"> </w:t>
            </w: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муниципального района «Корткеросский» от 26.11.2021  </w:t>
            </w:r>
          </w:p>
          <w:p w:rsidR="00732555" w:rsidRPr="006C793E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1751 «Об утверждении муниципальной программы муниципального образования муниципального района «Корткеросский» «Развитие экономики»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2-13</w:t>
            </w:r>
          </w:p>
        </w:tc>
      </w:tr>
    </w:tbl>
    <w:p w:rsidR="000B108B" w:rsidRDefault="000B108B"/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третий</w:t>
      </w:r>
      <w:proofErr w:type="gramEnd"/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официальные сообщения и материалы</w:t>
      </w:r>
    </w:p>
    <w:p w:rsidR="00732555" w:rsidRPr="00ED5031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732555" w:rsidRPr="00ED5031" w:rsidTr="009C4E48"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85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732555" w:rsidRPr="00ED5031" w:rsidTr="009C4E48"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32555" w:rsidRPr="00ED5031" w:rsidTr="009C4E48">
        <w:trPr>
          <w:trHeight w:val="1048"/>
        </w:trPr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по результатам публичных слушаний по проекту решения о выдаче </w:t>
            </w: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разрешения на условно-разрешенный вид использования </w:t>
            </w:r>
          </w:p>
          <w:p w:rsidR="00732555" w:rsidRPr="006C793E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32555" w:rsidRPr="00ED5031" w:rsidTr="009C4E48">
        <w:trPr>
          <w:trHeight w:val="1048"/>
        </w:trPr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5" w:type="dxa"/>
          </w:tcPr>
          <w:p w:rsidR="00732555" w:rsidRPr="006C793E" w:rsidRDefault="00732555" w:rsidP="009C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по результатам публичных слушаний по проекту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изменений, вносимых в Правила землепользования и застройки муниципального образования сельского поселения «Корткерос»  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32555" w:rsidRPr="00ED5031" w:rsidTr="009C4E48">
        <w:trPr>
          <w:trHeight w:val="1048"/>
        </w:trPr>
        <w:tc>
          <w:tcPr>
            <w:tcW w:w="803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5" w:type="dxa"/>
          </w:tcPr>
          <w:p w:rsidR="00732555" w:rsidRPr="006C793E" w:rsidRDefault="00732555" w:rsidP="009C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по результатам публичных слушаний по проекту </w:t>
            </w:r>
            <w:r>
              <w:t xml:space="preserve"> </w:t>
            </w:r>
            <w:r w:rsidRPr="00732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изменений, вносимых в Правила землепользования и застройки муниципального образования сельского поселения «Приозёрный»  </w:t>
            </w:r>
          </w:p>
        </w:tc>
        <w:tc>
          <w:tcPr>
            <w:tcW w:w="1099" w:type="dxa"/>
          </w:tcPr>
          <w:p w:rsidR="00732555" w:rsidRPr="00ED5031" w:rsidRDefault="00732555" w:rsidP="009C4E48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732555" w:rsidRDefault="00732555"/>
    <w:p w:rsidR="00732555" w:rsidRDefault="00732555"/>
    <w:p w:rsidR="00732555" w:rsidRDefault="00732555"/>
    <w:p w:rsidR="00732555" w:rsidRDefault="00732555"/>
    <w:p w:rsidR="00732555" w:rsidRDefault="00732555"/>
    <w:p w:rsidR="00732555" w:rsidRDefault="00732555"/>
    <w:p w:rsidR="00732555" w:rsidRDefault="00732555"/>
    <w:p w:rsidR="00732555" w:rsidRDefault="00732555"/>
    <w:p w:rsidR="00732555" w:rsidRPr="00732555" w:rsidRDefault="00732555" w:rsidP="00732555">
      <w:pPr>
        <w:framePr w:h="2431" w:hRule="exact" w:hSpace="180" w:wrap="around" w:vAnchor="text" w:hAnchor="page" w:x="1681" w:y="916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22.05.2023 № 620</w:t>
      </w:r>
    </w:p>
    <w:p w:rsidR="00732555" w:rsidRPr="00732555" w:rsidRDefault="00732555" w:rsidP="00732555">
      <w:pPr>
        <w:framePr w:h="2431" w:hRule="exact" w:hSpace="180" w:wrap="around" w:vAnchor="text" w:hAnchor="page" w:x="1681" w:y="916"/>
        <w:spacing w:after="0" w:line="240" w:lineRule="auto"/>
        <w:suppressOverlap/>
        <w:jc w:val="center"/>
        <w:rPr>
          <w:b/>
          <w:sz w:val="32"/>
          <w:szCs w:val="32"/>
        </w:rPr>
      </w:pPr>
      <w:r w:rsidRPr="007325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внесении изменений в </w:t>
      </w:r>
      <w:r w:rsidRPr="00732555">
        <w:rPr>
          <w:b/>
          <w:sz w:val="32"/>
          <w:szCs w:val="32"/>
        </w:rPr>
        <w:t xml:space="preserve"> </w:t>
      </w:r>
      <w:r w:rsidRPr="007325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администрации муниципального района «Корткеросский» от 26.11.2021  № 1751 «Об утверждении муниципальной программы муниципального образования муниципального района «Корткеросский» «Развитие экономики»</w:t>
      </w:r>
    </w:p>
    <w:p w:rsidR="00732555" w:rsidRPr="00732555" w:rsidRDefault="00732555" w:rsidP="00732555">
      <w:pPr>
        <w:framePr w:h="2431" w:hRule="exact" w:hSpace="180" w:wrap="around" w:vAnchor="text" w:hAnchor="page" w:x="1681" w:y="916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32555">
        <w:rPr>
          <w:rFonts w:ascii="Times New Roman" w:hAnsi="Times New Roman" w:cs="Times New Roman"/>
          <w:b/>
          <w:sz w:val="32"/>
          <w:szCs w:val="32"/>
          <w:u w:val="single"/>
        </w:rPr>
        <w:t>Раздел второй:</w:t>
      </w:r>
    </w:p>
    <w:p w:rsidR="00732555" w:rsidRP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Совета муниципального района «Корткеросский» от 21.12.2022 № </w:t>
      </w:r>
      <w:r w:rsidRPr="00732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-16/13 «О бюджете муниципального района «Корткеросский» на 2023 год и плановый период 2024 и 2025 годов»,  от 26.04.2023 г. № </w:t>
      </w:r>
      <w:r w:rsidRPr="00732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-18/15 «О внесении изменений в решение Совета муниципального района «Корткеросский» от 21 декабря 2022 года №  </w:t>
      </w:r>
      <w:r w:rsidRPr="00732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-16/13 «О бюджете муниципального района «Корткеросский» на 2023 год и плановый</w:t>
      </w:r>
      <w:proofErr w:type="gramEnd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2024 и 2025 годов», администрация муниципального района «Корткеросский» постановляет: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муниципального района «Корткеросский» от 26.11.2021 № 1751 «Об утверждении муниципальной программы муниципального образования муниципального района «Корткеросский» «Развитие экономики» (далее – Программа)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В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паспорте Программы: позицию «Объемы финансирования программы» изложить в следующей редакции: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5391"/>
      </w:tblGrid>
      <w:tr w:rsidR="00732555" w:rsidRPr="00732555" w:rsidTr="009C4E48">
        <w:tc>
          <w:tcPr>
            <w:tcW w:w="4039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финансирования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5391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объём финансирования Программы на 2022 - 2025 годы предусматривается в размере 12713,42049 тыс. рублей, в том числе: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 – 2800,0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 –9913,42049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Прогнозный объём финансирования Программы по годам составляет: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800,0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2000,0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6032,0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3881,42049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В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паспорте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подпрограммы 1 «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 и среднее предпринимательство в муниципальном районе «Корткеросский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»: 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позицию «Объемы финансирования подпрограммы» изложить в следующей редакции: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5391"/>
      </w:tblGrid>
      <w:tr w:rsidR="00732555" w:rsidRPr="00732555" w:rsidTr="009C4E48">
        <w:tc>
          <w:tcPr>
            <w:tcW w:w="4039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финансирования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подпрограммы</w:t>
            </w:r>
          </w:p>
        </w:tc>
        <w:tc>
          <w:tcPr>
            <w:tcW w:w="5391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2493,22049  тыс. рублей, в том числе: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 –2493,22049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Прогнозный объём финансирования </w:t>
            </w: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Программы по годам составляет: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1416,0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–1077,22049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подпрограммы 2 «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сельского хозяйства и регулирования рынков сельскохозяйственной продукции, сырья и продовольствия»: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позицию «Объемы финансирования подпрограммы» изложить в следующей редакции: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877"/>
      </w:tblGrid>
      <w:tr w:rsidR="00732555" w:rsidRPr="00732555" w:rsidTr="009C4E48">
        <w:tc>
          <w:tcPr>
            <w:tcW w:w="3794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финансирования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подпрограммы</w:t>
            </w:r>
          </w:p>
        </w:tc>
        <w:tc>
          <w:tcPr>
            <w:tcW w:w="6095" w:type="dxa"/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10220,2 тыс. рублей, в том числе: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 – 2800,0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 –7420,2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2022 год – 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800,0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2000,0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4616,0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2804,2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-  0,0 тыс. рублей;</w:t>
            </w:r>
          </w:p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В таблице 1 Приложения 1 к Программе: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1.4.1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Подпрограмму 2 «Развитие сельского хозяйства и регулирования рынков сельскохозяйственной продукции, сырья и продовольствия» дополнить пунктом 2.6. следующего содержания: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709"/>
        <w:gridCol w:w="850"/>
        <w:gridCol w:w="709"/>
        <w:gridCol w:w="708"/>
        <w:gridCol w:w="709"/>
        <w:gridCol w:w="567"/>
        <w:gridCol w:w="708"/>
        <w:gridCol w:w="568"/>
      </w:tblGrid>
      <w:tr w:rsidR="00732555" w:rsidRPr="00732555" w:rsidTr="009C4E48">
        <w:tc>
          <w:tcPr>
            <w:tcW w:w="534" w:type="dxa"/>
            <w:shd w:val="clear" w:color="auto" w:fill="auto"/>
            <w:vAlign w:val="center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2.6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555" w:rsidRPr="00732555" w:rsidRDefault="00732555" w:rsidP="00732555">
            <w:pPr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Сохранение количества </w:t>
            </w:r>
            <w:r w:rsidRPr="00732555"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  <w:t>торговых объектов в труднодоступных и/или малочисленных и/или отдаленных населенных пунктах</w:t>
            </w:r>
            <w:r w:rsidRPr="0073255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</w:tbl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В таблице 2 Приложения 1 к Программе: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1.5.1  Основные направления реализации Задачи 2: «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рыночных позиций субъектов малого и среднего предпринимательства в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 районе «Корткеросский»  Подпрограммы 1 «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 и среднее предпринимательство в муниципальном районе «Корткеросский» после третьего абзаца дополнить абзацем следующего содержания: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- </w:t>
      </w:r>
      <w:r w:rsidRPr="007325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 затрат субъектов малого и среднего предпринимательства, </w:t>
      </w:r>
      <w:r w:rsidRPr="007325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осуществляющих деятельность в лесной отрасли,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материально-технической базы»; 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1.5.2  Задачу 2 «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объемов и повышение конкурентоспособности продукции, объёмов товарного производства» Подпрограммы 2 «Развитие сельского хозяйства и регулирования рынков сельскохозяйственной продукции, сырья и продовольствия» дополнить пунктом 2.2.2 следующего содержания: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10207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4"/>
        <w:gridCol w:w="2184"/>
        <w:gridCol w:w="2126"/>
        <w:gridCol w:w="851"/>
        <w:gridCol w:w="850"/>
        <w:gridCol w:w="1701"/>
        <w:gridCol w:w="1701"/>
      </w:tblGrid>
      <w:tr w:rsidR="00732555" w:rsidRPr="00732555" w:rsidTr="009C4E48">
        <w:trPr>
          <w:trHeight w:val="230"/>
          <w:tblCellSpacing w:w="5" w:type="nil"/>
        </w:trPr>
        <w:tc>
          <w:tcPr>
            <w:tcW w:w="794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2184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2.2.2: 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  <w:t>Поддержка хозяйствующих субъектов, осуществляющих деятельность в труднодоступных и/или малочисленных и/или отдаленных населенных пунктах</w:t>
            </w:r>
          </w:p>
        </w:tc>
        <w:tc>
          <w:tcPr>
            <w:tcW w:w="2126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Отдел экономической политики администрации муниципального района «Корткеросский»</w:t>
            </w:r>
          </w:p>
        </w:tc>
        <w:tc>
          <w:tcPr>
            <w:tcW w:w="851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701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Финансовая поддержка в виде субсидирования расходов (части расходов)  хозяйствующих субъектов, связанных с созданием условий для обеспечения жителей труднодоступных, малочисленных и отдаленных населенных пунктов услугами торговли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Сохранение количества </w:t>
            </w:r>
            <w:r w:rsidRPr="00732555"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  <w:t>торговых объектов в труднодоступных и/или малочисленных и/или отдаленных населенных пунктах</w:t>
            </w:r>
          </w:p>
        </w:tc>
      </w:tr>
    </w:tbl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 В</w:t>
      </w:r>
      <w:r w:rsidRPr="007325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таблице 3 Приложения 1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Программе: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1.6.1. Позиции «Муниципальная программа», «Подпрограмма 1»  и 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«Основное мероприятие 1.1.1.»</w:t>
      </w:r>
      <w:r w:rsidRPr="00732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</w:t>
      </w:r>
    </w:p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1006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127"/>
        <w:gridCol w:w="1275"/>
        <w:gridCol w:w="851"/>
        <w:gridCol w:w="1134"/>
        <w:gridCol w:w="850"/>
        <w:gridCol w:w="709"/>
      </w:tblGrid>
      <w:tr w:rsidR="00732555" w:rsidRPr="00732555" w:rsidTr="009C4E48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мероприятия, мероприятий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исполнитель, соисполнители, 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руб.), годы</w:t>
            </w:r>
          </w:p>
        </w:tc>
      </w:tr>
      <w:tr w:rsidR="00732555" w:rsidRPr="00732555" w:rsidTr="009C4E48">
        <w:trPr>
          <w:trHeight w:val="47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(нарастающим итогом с начала реализации программы)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программа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экономики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12713,42049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5881,42049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12713,42049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5881,42049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имущественных и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земельных отношений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2493,22049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1077,22049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Малое и среднее предпринимательство в муниципальном районе «Корткеросский»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2493,22049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1077,22049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имущественных и земельных отношений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1.1.1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Информационно-консультационная, организационная и кадровая поддержка субъектов малого и среднего предпринимательства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91,22049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11,22049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11,22049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имущественных и земельных отношений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1.6.2.  Позицию  1.1.1.2 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1134"/>
        <w:gridCol w:w="567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(в формате семинаров, круглых столов, рабочих встреч) для субъектов малого и среднего предпринимательства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91,22049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11,22049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1.6.3.  Позиции «Основное мероприятие 1.2.1.», 1.2.1.1 и 1.2.1.2  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850"/>
        <w:gridCol w:w="851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Финансовая и имущественная  поддержка субъектов малого и среднего предпринимательства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2402,0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Субсидирование части затрат субъектов малого и среднего предпринимательства, связанных с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приобретением оборудования </w:t>
            </w:r>
            <w:r w:rsidRPr="00732555">
              <w:rPr>
                <w:rFonts w:ascii="Times New Roman" w:eastAsia="Calibri" w:hAnsi="Times New Roman" w:cs="Times New Roman"/>
                <w:sz w:val="20"/>
                <w:szCs w:val="20"/>
              </w:rPr>
              <w:t>в целях создания и (или) развития либо модернизации производства товаров (работ,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 экономической политики администрации муниципального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2202,0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реализацией народных проектов в сфере малого и среднего предпринимательства, прошедших отбор в рамках проекта «Народный бюджет»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1.6.4. Позицию «Основное мероприятие 1.2.1» дополнить позицией 1.2.1.5 следующего содержания: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 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1134"/>
        <w:gridCol w:w="567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eastAsia="ru-RU"/>
              </w:rPr>
              <w:t>Субсидирование части затрат субъектов малого и среднего предпринимательства, осуществляющих деятельность в лесной отрасли,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 развитие материально-технической базы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1.6.5.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 «Подпрограмма 2», «Основное мероприятие 2.1.1», 2.1.1.1 и 2.1.1.2  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1134"/>
        <w:gridCol w:w="567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 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«Развитие сельского хозяйства и  регулирования рынков сельскохозяйственной продукции, сырья и продовольствия»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4804,2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2.1.1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Финансовая поддержка сельскохозяйственных предприятий, крестьянских (фермерских) хозяйств, сельскохозяйственных потребительских кооперативов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3804,2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ind w:right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Субсидирование расходов (части расходов) на строительство (реконструкцию) и (или) приобретение помещений для содержания скота, производства и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хранения кормов сельскохозяйственным организациям, индивидуальным </w:t>
            </w:r>
            <w:proofErr w:type="gramStart"/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предпринимателям</w:t>
            </w:r>
            <w:proofErr w:type="gramEnd"/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осуществляющим сельскохозяйственное производство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сельскохозяйственных товаропроизводителей, связанных с реализацией народных проектов в сфере агропромышленного комплекса, прошедших отбор в рамках проекта «Народный бюджет»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1.6.6.  Позиции   «Основное мероприятие 2.2.1» и 2.2.1.1 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1134"/>
        <w:gridCol w:w="567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2.2.1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Обновление основных средств пищевой и перерабатывающей промышленности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Субсидирование расходов (части расходов)   производителей пищевой продукции и организаций потребительской кооперации, связанных с обновлением основных средств и приобретением оборудования в целях  создания и (или) развития либо модернизации производства товаров (работ, услуг)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1.6.7. Подпрограмму 2 «Развитие сельского хозяйства и регулирования рынков сельскохозяйственной продукции, сырья и продовольствия» дополнить позициями 2.2.2 и 2.2.2.1 следующего содержания: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64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985"/>
        <w:gridCol w:w="1275"/>
        <w:gridCol w:w="851"/>
        <w:gridCol w:w="1134"/>
        <w:gridCol w:w="567"/>
        <w:gridCol w:w="567"/>
      </w:tblGrid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Поддержка хозяйствующих субъектов, осуществляющих деятельность в труднодоступных и/или малочисленных и/или отдаленных населенных пунктах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Субсидирование расходов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(части расходов)  хозяйствующих субъектов, связанных с созданием условий для обеспечения жителей труднодоступных, малочисленных и отдаленных населенных пунктов услугами торговли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экономической политики администрации муниципального района «Корткеросский»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325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4 Приложения</w:t>
      </w:r>
      <w:r w:rsidRPr="007325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Программе: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1.7.1 Позиции «Муниципальная программа», «Подпрограмма 1»,  «</w:t>
      </w:r>
      <w:r w:rsidRPr="007325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Основное мероприятие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1.1.1», 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325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Основное мероприятие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1.2.2», «Подпрограмма 2» и «Основное мероприятие 2.1.1»</w:t>
      </w: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835"/>
        <w:gridCol w:w="1276"/>
        <w:gridCol w:w="850"/>
        <w:gridCol w:w="1276"/>
        <w:gridCol w:w="709"/>
        <w:gridCol w:w="426"/>
      </w:tblGrid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Развитие экономики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12713,42049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6832,0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5881,42049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9913,42049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6032,0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3881,42049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из них бюджеты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Малое и среднее предпринимательство в МР «Корткеросский»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2493,22049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1077,22049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2493,22049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1077,22049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  <w:tab w:val="left" w:pos="1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Информационно-консультационная,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организационная и кадровая поддержка субъектов малого и среднего предпринимательства</w:t>
            </w:r>
            <w:r w:rsidRPr="007325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lang w:eastAsia="ru-RU"/>
              </w:rPr>
              <w:t>91,22049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lang w:eastAsia="ru-RU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11,22049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0"/>
                <w:tab w:val="left" w:pos="1592"/>
                <w:tab w:val="left" w:pos="2585"/>
                <w:tab w:val="left" w:pos="27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91,22049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11,22049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и имущественная поддержка субъектов малого и среднего предпринимательства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lang w:eastAsia="ru-RU"/>
              </w:rPr>
              <w:t>2402,0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lang w:eastAsia="ru-RU"/>
              </w:rPr>
              <w:t>1336,0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1066,0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2402,0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lang w:eastAsia="ru-RU"/>
              </w:rPr>
              <w:t>1336,0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 w:firstLine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 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«Развитие сельского хозяйства и  регулирования рынков сельскохозяйственной продукции, сырья и продовольствия»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10220,2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97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4804,2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0"/>
                <w:tab w:val="left" w:pos="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7420,2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2804,2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мероприятие 2.1.1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поддержка сельскохозяйственных предприятий, крестьянских (фермерских) хозяйств, сельскохозяйственных потребительск</w:t>
            </w: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их кооперативов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87202,2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97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3804,2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0"/>
                <w:tab w:val="left" w:pos="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5920,2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4116,0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1804,2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1.7.2.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Позицию «</w:t>
      </w:r>
      <w:r w:rsidRPr="007325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Основное мероприятие 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2.2.1»</w:t>
      </w: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835"/>
        <w:gridCol w:w="1276"/>
        <w:gridCol w:w="850"/>
        <w:gridCol w:w="1276"/>
        <w:gridCol w:w="709"/>
        <w:gridCol w:w="426"/>
      </w:tblGrid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2.2.1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Обновление основных средств пищевой и перерабатывающей промышленности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0"/>
                <w:tab w:val="left" w:pos="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Pr="00732555" w:rsidRDefault="00732555" w:rsidP="007325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32555" w:rsidRPr="00732555" w:rsidRDefault="00732555" w:rsidP="0073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1.7.3. Подпрограмму 2 «Развитие сельского хозяйства и регулирования рынков сельскохозяйственной продукции, сырья и продовольствия» дополнить основном мероприятием следующего содержания: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835"/>
        <w:gridCol w:w="1276"/>
        <w:gridCol w:w="850"/>
        <w:gridCol w:w="1276"/>
        <w:gridCol w:w="709"/>
        <w:gridCol w:w="426"/>
      </w:tblGrid>
      <w:tr w:rsidR="00732555" w:rsidRPr="00732555" w:rsidTr="009C4E48">
        <w:tc>
          <w:tcPr>
            <w:tcW w:w="1135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</w:t>
            </w:r>
          </w:p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32555" w:rsidRPr="00732555" w:rsidRDefault="00732555" w:rsidP="0073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Поддержка хозяйствующих субъектов, осуществляющих деятельность в труднодоступных и/или малочисленных и/или отдаленных населенных пунктах</w:t>
            </w: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 них </w:t>
            </w: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0"/>
                <w:tab w:val="left" w:pos="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left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- из них за счет средств:</w:t>
            </w:r>
          </w:p>
          <w:p w:rsidR="00732555" w:rsidRPr="00732555" w:rsidRDefault="00732555" w:rsidP="00732555">
            <w:pPr>
              <w:spacing w:after="0" w:line="240" w:lineRule="auto"/>
              <w:ind w:firstLine="122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юридические лица*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2555" w:rsidRPr="00732555" w:rsidTr="009C4E48">
        <w:tc>
          <w:tcPr>
            <w:tcW w:w="1135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tabs>
                <w:tab w:val="left" w:pos="1592"/>
              </w:tabs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32555" w:rsidRPr="00732555" w:rsidRDefault="00732555" w:rsidP="00732555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32555" w:rsidRDefault="00732555" w:rsidP="007325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32555" w:rsidRPr="00732555" w:rsidRDefault="00732555" w:rsidP="007325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732555" w:rsidRPr="00732555" w:rsidRDefault="00732555" w:rsidP="007325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муниципального района «Корткеросский» - руководителя администрации (Андрееву Е.Н.).</w:t>
      </w:r>
    </w:p>
    <w:p w:rsidR="00732555" w:rsidRPr="00732555" w:rsidRDefault="00732555" w:rsidP="00732555">
      <w:pPr>
        <w:spacing w:after="0" w:line="240" w:lineRule="auto"/>
        <w:ind w:left="283" w:firstLine="56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 -</w:t>
      </w:r>
    </w:p>
    <w:p w:rsidR="00732555" w:rsidRPr="00732555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руководитель администрации                                                              К.Сажин</w:t>
      </w:r>
    </w:p>
    <w:p w:rsidR="00732555" w:rsidRPr="00732555" w:rsidRDefault="00732555" w:rsidP="007325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tabs>
          <w:tab w:val="left" w:pos="4050"/>
        </w:tabs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протоколу публичных слушаний по проекту 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о предоставлении разрешения </w:t>
      </w:r>
      <w:proofErr w:type="gramStart"/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условно-разрешенный вид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использования земельного участка                                                                                                             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13 июня 2023 года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 Л Ю Ч Е Н И Е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решения о выдаче                                                                               разрешения на условно-разрешенный вид использования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земельного участка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п. Намск                                                                                       13 июня 2023 года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32555" w:rsidRPr="00732555" w:rsidRDefault="00732555" w:rsidP="007325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протокола публичных слушаний, результата голосования 2-х участников, присутствовавших на собрании публичных слушаний, состоявшихся 13 июня 2023 года, проект решения о предоставлении разрешения на условно-разрешенный вид использования применительно к земельному участку площадью 6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кв</w:t>
      </w:r>
      <w:proofErr w:type="gramStart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.м</w:t>
      </w:r>
      <w:proofErr w:type="spellEnd"/>
      <w:proofErr w:type="gramEnd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планируемому в кадастровом квартале 11:06:5501004, находящемуся по адресу: Республика Коми, Корткеросский район, п. Намск, ул. </w:t>
      </w:r>
      <w:r w:rsidRPr="00732555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Социалистическая</w:t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, одобрить без замечаний и предложений.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</w:t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В.В.Волгарева</w:t>
      </w:r>
      <w:proofErr w:type="spellEnd"/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                                                                                           Н.В. Борисова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к протоколу публичных слушаний                                                                                  по проекту изменений, вносимых 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Правила землепользования и Корткерос»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от 09 июня 2023 года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 Л Ю Ч Е Н И Е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«Корткерос» 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Корткерос                                                                            09 июня 2023 года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основании протокола публичных слушаний от 09 июня 2023г, результата голосования 4-х участников, присутствовавших на итоговом собрании публичных слушаний, проект изменений, вносимых в Правила землепользования и застройки муниципального образования сельского поселения «Корткерос», одобрить без замечаний и предложений.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публичных слушаний                                              В.В.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Волгарева</w:t>
      </w:r>
      <w:proofErr w:type="spellEnd"/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Секретарь                                                                                          В.В.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Волгарева</w:t>
      </w:r>
      <w:proofErr w:type="spellEnd"/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к протоколу публичных слушаний                                                                                  по проекту изменений, вносимых 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Правила землепользования и застройки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«Приозёрный»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от 09 июня 2023 года</w:t>
      </w: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 Л Ю Ч Е Н И Е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«Приозёрный»  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gramStart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Приозёрный</w:t>
      </w:r>
      <w:proofErr w:type="gramEnd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09 июня 2023 года</w:t>
      </w: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протокола публичных слушаний от 09 июня 2023г, результата голосования 4-х участников, присутствовавших на итоговом собрании публичных слушаний, проект изменений, вносимых в Правила землепользования и застройки муниципального образования сельского поселения «Приозёрный»», одобрить с учетом дополнения основных видов разрешённого использования территориальных зон Ж-1 «З</w:t>
      </w:r>
      <w:r w:rsidRPr="00732555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она застройки индивидуальными жилыми домами»</w:t>
      </w:r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Ж-2 «Зона многоквартирной жилой застройки (1-2 этажа)» видом разрешенного использования «ведение</w:t>
      </w:r>
      <w:proofErr w:type="gramEnd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огородничества» (код по классификатору 13.1) с установлением минимальной площади земельного участка для данного вида разрешенного использования 100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32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555" w:rsidRPr="00732555" w:rsidRDefault="00732555" w:rsidP="007325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 связи с допущенной опечаткой в картографическом материале обозначить зону Ж-2 «Зона многоквартирной жилой застройки (1-2 этажа)» согласно ПЗЗ МО СП «Приозёрный».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Председатель публичных слушаний                                              В.В.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Волгарева</w:t>
      </w:r>
      <w:proofErr w:type="spellEnd"/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Секретарь                                                                                          Е.Н. </w:t>
      </w:r>
      <w:proofErr w:type="spellStart"/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Янсонова</w:t>
      </w:r>
      <w:proofErr w:type="spellEnd"/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732555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-381000</wp:posOffset>
                </wp:positionV>
                <wp:extent cx="571500" cy="4381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436.2pt;margin-top:-30pt;width:4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" fillcolor="white [3212]" stroked="f" strokeweight="2pt"/>
            </w:pict>
          </mc:Fallback>
        </mc:AlternateConten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5758815</wp:posOffset>
                </wp:positionH>
                <wp:positionV relativeFrom="paragraph">
                  <wp:posOffset>-361950</wp:posOffset>
                </wp:positionV>
                <wp:extent cx="419100" cy="3048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53.45pt;margin-top:-28.5pt;width:33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" fillcolor="white [3212]" stroked="f" strokeweight="2pt"/>
            </w:pict>
          </mc:Fallback>
        </mc:AlternateConten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Издание Совета муниципального района «Корткеросский» </w:t>
      </w:r>
    </w:p>
    <w:p w:rsidR="00732555" w:rsidRPr="0036250F" w:rsidRDefault="00732555" w:rsidP="00732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732555" w:rsidRPr="0036250F" w:rsidRDefault="00732555" w:rsidP="0073255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- Нестерова Л.В. (9-25-51)  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Гилева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редколлегии: Деменко Т.И.,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Шалыгина Г.А.</w:t>
      </w:r>
    </w:p>
    <w:p w:rsidR="00732555" w:rsidRPr="0036250F" w:rsidRDefault="00732555" w:rsidP="007325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732555" w:rsidRPr="0036250F" w:rsidRDefault="00732555" w:rsidP="0073255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732555" w:rsidRPr="0036250F" w:rsidRDefault="00732555" w:rsidP="007325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732555" w:rsidRPr="0036250F" w:rsidRDefault="00732555" w:rsidP="007325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732555" w:rsidRPr="0036250F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</w:t>
      </w: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732555" w:rsidRPr="00732555" w:rsidRDefault="00732555" w:rsidP="00732555">
      <w:pPr>
        <w:spacing w:after="160" w:line="259" w:lineRule="auto"/>
        <w:rPr>
          <w:rFonts w:ascii="Calibri" w:eastAsia="Calibri" w:hAnsi="Calibri" w:cs="Times New Roman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2555" w:rsidRPr="00732555" w:rsidRDefault="00732555" w:rsidP="00732555">
      <w:pPr>
        <w:spacing w:after="160" w:line="259" w:lineRule="auto"/>
        <w:rPr>
          <w:rFonts w:ascii="Calibri" w:eastAsia="Calibri" w:hAnsi="Calibri" w:cs="Times New Roman"/>
        </w:rPr>
      </w:pPr>
    </w:p>
    <w:p w:rsidR="00732555" w:rsidRPr="00732555" w:rsidRDefault="00732555" w:rsidP="00732555">
      <w:pPr>
        <w:rPr>
          <w:rFonts w:ascii="Times New Roman" w:hAnsi="Times New Roman" w:cs="Times New Roman"/>
          <w:sz w:val="32"/>
          <w:szCs w:val="32"/>
        </w:rPr>
      </w:pPr>
    </w:p>
    <w:sectPr w:rsidR="00732555" w:rsidRPr="00732555" w:rsidSect="00732555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D1" w:rsidRDefault="008350D1" w:rsidP="00732555">
      <w:pPr>
        <w:spacing w:after="0" w:line="240" w:lineRule="auto"/>
      </w:pPr>
      <w:r>
        <w:separator/>
      </w:r>
    </w:p>
  </w:endnote>
  <w:endnote w:type="continuationSeparator" w:id="0">
    <w:p w:rsidR="008350D1" w:rsidRDefault="008350D1" w:rsidP="0073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D1" w:rsidRDefault="008350D1" w:rsidP="00732555">
      <w:pPr>
        <w:spacing w:after="0" w:line="240" w:lineRule="auto"/>
      </w:pPr>
      <w:r>
        <w:separator/>
      </w:r>
    </w:p>
  </w:footnote>
  <w:footnote w:type="continuationSeparator" w:id="0">
    <w:p w:rsidR="008350D1" w:rsidRDefault="008350D1" w:rsidP="0073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5283704"/>
      <w:docPartObj>
        <w:docPartGallery w:val="Page Numbers (Top of Page)"/>
        <w:docPartUnique/>
      </w:docPartObj>
    </w:sdtPr>
    <w:sdtContent>
      <w:p w:rsidR="00732555" w:rsidRDefault="0073255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732555" w:rsidRDefault="007325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49B"/>
    <w:multiLevelType w:val="multilevel"/>
    <w:tmpl w:val="1FBA7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D4E5FF5"/>
    <w:multiLevelType w:val="multilevel"/>
    <w:tmpl w:val="EA1022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F890387"/>
    <w:multiLevelType w:val="multilevel"/>
    <w:tmpl w:val="0EDEB7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47"/>
    <w:rsid w:val="000B108B"/>
    <w:rsid w:val="00732555"/>
    <w:rsid w:val="008350D1"/>
    <w:rsid w:val="0091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55"/>
  </w:style>
  <w:style w:type="paragraph" w:styleId="1">
    <w:name w:val="heading 1"/>
    <w:basedOn w:val="a"/>
    <w:next w:val="a"/>
    <w:link w:val="10"/>
    <w:qFormat/>
    <w:rsid w:val="0073255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3255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32555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732555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73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555"/>
  </w:style>
  <w:style w:type="paragraph" w:styleId="a5">
    <w:name w:val="footer"/>
    <w:basedOn w:val="a"/>
    <w:link w:val="a6"/>
    <w:uiPriority w:val="99"/>
    <w:unhideWhenUsed/>
    <w:rsid w:val="0073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555"/>
  </w:style>
  <w:style w:type="character" w:customStyle="1" w:styleId="10">
    <w:name w:val="Заголовок 1 Знак"/>
    <w:basedOn w:val="a0"/>
    <w:link w:val="1"/>
    <w:rsid w:val="0073255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325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255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2555"/>
  </w:style>
  <w:style w:type="paragraph" w:customStyle="1" w:styleId="ConsPlusTitle">
    <w:name w:val="ConsPlusTitle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325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для документа"/>
    <w:basedOn w:val="a"/>
    <w:link w:val="a9"/>
    <w:uiPriority w:val="34"/>
    <w:qFormat/>
    <w:rsid w:val="00732555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uiPriority w:val="99"/>
    <w:rsid w:val="00732555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325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732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255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73255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a9">
    <w:name w:val="Абзац списка Знак"/>
    <w:aliases w:val="Абзац списка для документа Знак"/>
    <w:link w:val="a8"/>
    <w:uiPriority w:val="34"/>
    <w:locked/>
    <w:rsid w:val="00732555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73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32555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ody Text Indent"/>
    <w:basedOn w:val="a"/>
    <w:link w:val="ad"/>
    <w:unhideWhenUsed/>
    <w:rsid w:val="00732555"/>
    <w:pPr>
      <w:spacing w:after="120"/>
      <w:ind w:left="283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732555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732555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73255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32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7325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3255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73255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73255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32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55"/>
  </w:style>
  <w:style w:type="paragraph" w:styleId="1">
    <w:name w:val="heading 1"/>
    <w:basedOn w:val="a"/>
    <w:next w:val="a"/>
    <w:link w:val="10"/>
    <w:qFormat/>
    <w:rsid w:val="0073255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3255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32555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732555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73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555"/>
  </w:style>
  <w:style w:type="paragraph" w:styleId="a5">
    <w:name w:val="footer"/>
    <w:basedOn w:val="a"/>
    <w:link w:val="a6"/>
    <w:uiPriority w:val="99"/>
    <w:unhideWhenUsed/>
    <w:rsid w:val="0073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555"/>
  </w:style>
  <w:style w:type="character" w:customStyle="1" w:styleId="10">
    <w:name w:val="Заголовок 1 Знак"/>
    <w:basedOn w:val="a0"/>
    <w:link w:val="1"/>
    <w:rsid w:val="0073255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325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255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2555"/>
  </w:style>
  <w:style w:type="paragraph" w:customStyle="1" w:styleId="ConsPlusTitle">
    <w:name w:val="ConsPlusTitle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325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для документа"/>
    <w:basedOn w:val="a"/>
    <w:link w:val="a9"/>
    <w:uiPriority w:val="34"/>
    <w:qFormat/>
    <w:rsid w:val="00732555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uiPriority w:val="99"/>
    <w:rsid w:val="00732555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325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732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255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73255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a9">
    <w:name w:val="Абзац списка Знак"/>
    <w:aliases w:val="Абзац списка для документа Знак"/>
    <w:link w:val="a8"/>
    <w:uiPriority w:val="34"/>
    <w:locked/>
    <w:rsid w:val="00732555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73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32555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ody Text Indent"/>
    <w:basedOn w:val="a"/>
    <w:link w:val="ad"/>
    <w:unhideWhenUsed/>
    <w:rsid w:val="00732555"/>
    <w:pPr>
      <w:spacing w:after="120"/>
      <w:ind w:left="283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732555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732555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73255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32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7325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7325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3255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73255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73255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32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3698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2023-06-19T14:09:00Z</dcterms:created>
  <dcterms:modified xsi:type="dcterms:W3CDTF">2023-06-19T14:24:00Z</dcterms:modified>
</cp:coreProperties>
</file>