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31" w:rsidRPr="00285017" w:rsidRDefault="00260131" w:rsidP="002850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5017">
        <w:rPr>
          <w:rFonts w:ascii="Times New Roman" w:hAnsi="Times New Roman" w:cs="Times New Roman"/>
          <w:b/>
          <w:sz w:val="28"/>
          <w:szCs w:val="28"/>
        </w:rPr>
        <w:t xml:space="preserve">Обзор изменений законодательства Российской Федерации, </w:t>
      </w:r>
    </w:p>
    <w:p w:rsidR="00260131" w:rsidRPr="00285017" w:rsidRDefault="00260131" w:rsidP="002850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17">
        <w:rPr>
          <w:rFonts w:ascii="Times New Roman" w:hAnsi="Times New Roman" w:cs="Times New Roman"/>
          <w:b/>
          <w:sz w:val="28"/>
          <w:szCs w:val="28"/>
        </w:rPr>
        <w:t>Республики Коми по вопросам, касающимся полномочий</w:t>
      </w:r>
    </w:p>
    <w:p w:rsidR="00260131" w:rsidRPr="00285017" w:rsidRDefault="00260131" w:rsidP="002850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17">
        <w:rPr>
          <w:rFonts w:ascii="Times New Roman" w:hAnsi="Times New Roman" w:cs="Times New Roman"/>
          <w:b/>
          <w:sz w:val="28"/>
          <w:szCs w:val="28"/>
        </w:rPr>
        <w:t>органов местного самоуправления</w:t>
      </w:r>
    </w:p>
    <w:p w:rsidR="00260131" w:rsidRPr="00285017" w:rsidRDefault="00260131" w:rsidP="002850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17">
        <w:rPr>
          <w:rFonts w:ascii="Times New Roman" w:hAnsi="Times New Roman" w:cs="Times New Roman"/>
          <w:b/>
          <w:sz w:val="28"/>
          <w:szCs w:val="28"/>
        </w:rPr>
        <w:t xml:space="preserve">(за </w:t>
      </w:r>
      <w:r w:rsidR="007D29AB">
        <w:rPr>
          <w:rFonts w:ascii="Times New Roman" w:hAnsi="Times New Roman" w:cs="Times New Roman"/>
          <w:b/>
          <w:sz w:val="28"/>
          <w:szCs w:val="28"/>
        </w:rPr>
        <w:t>июнь</w:t>
      </w:r>
      <w:r w:rsidR="009778DB" w:rsidRPr="00285017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Pr="00285017">
        <w:rPr>
          <w:rFonts w:ascii="Times New Roman" w:hAnsi="Times New Roman" w:cs="Times New Roman"/>
          <w:b/>
          <w:sz w:val="28"/>
          <w:szCs w:val="28"/>
        </w:rPr>
        <w:t xml:space="preserve"> года) </w:t>
      </w:r>
    </w:p>
    <w:p w:rsidR="00260131" w:rsidRPr="00285017" w:rsidRDefault="00260131" w:rsidP="002850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131" w:rsidRPr="00285017" w:rsidRDefault="00260131" w:rsidP="0028501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5017">
        <w:rPr>
          <w:rFonts w:ascii="Times New Roman" w:hAnsi="Times New Roman" w:cs="Times New Roman"/>
          <w:b/>
          <w:i/>
          <w:sz w:val="28"/>
          <w:szCs w:val="28"/>
        </w:rPr>
        <w:t>Изменения, внесенные в федеральные нормативные правовые акты</w:t>
      </w:r>
    </w:p>
    <w:p w:rsidR="006961BA" w:rsidRPr="00C633CB" w:rsidRDefault="009E6CA8" w:rsidP="006961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6961BA" w:rsidRPr="00C633CB" w:rsidTr="003441A8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6961BA" w:rsidRPr="00C633CB" w:rsidRDefault="006961BA" w:rsidP="003441A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61BA" w:rsidRPr="00C633CB" w:rsidRDefault="006961BA" w:rsidP="003441A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1FD0" w:rsidRDefault="006E5886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A4C94" w:rsidRPr="002D1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Федеральный закон от 26.06.2026 </w:t>
      </w:r>
      <w:r w:rsidR="00AA4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AA4C94" w:rsidRPr="002D1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198-ФЗ</w:t>
      </w:r>
      <w:r w:rsidR="00AA4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1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D1FD0" w:rsidRPr="002D1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Кодекс Российской Федерации об а</w:t>
      </w:r>
      <w:r w:rsidR="002D1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дминистративных правонарушениях»</w:t>
      </w:r>
    </w:p>
    <w:p w:rsidR="006E5886" w:rsidRDefault="004C11CB" w:rsidP="004C1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Данным </w:t>
      </w:r>
      <w:r w:rsidR="00AA4C9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законом внесены изменения</w:t>
      </w:r>
      <w:r w:rsidR="00F0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статью 15.15.6 </w:t>
      </w:r>
      <w:r w:rsidR="00F0474C" w:rsidRPr="004C11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</w:t>
      </w:r>
      <w:r w:rsidR="00F04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0474C" w:rsidRPr="004C1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об а</w:t>
      </w:r>
      <w:r w:rsidR="00F0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дминистративных правонарушениях </w:t>
      </w:r>
      <w:r w:rsidR="00AA4C9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E5886"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C11C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арушение требований к бюджетному (бухгалтерскому) учету, в том числе к составлению, представлению бюджетной, бухгалтерской (финансовой) отчетности</w:t>
      </w:r>
      <w:r w:rsidR="004E74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C4F" w:rsidRDefault="00767C4F" w:rsidP="00767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C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данное правонарушение предусматривается наложение административного штрафа на должностных лиц в размере от 15 тыс. до 30 тыс. рублей.</w:t>
      </w:r>
    </w:p>
    <w:p w:rsidR="006E5886" w:rsidRPr="00C633CB" w:rsidRDefault="006E5886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уточнено, что в случае, если искажение показателей бюджетной или бухгалтерской (финансовой) отчетности допущено в результате ненадлежащего документального оформления первичными учетными документами фактов хозяйственной жизни и (или) </w:t>
      </w:r>
      <w:proofErr w:type="spellStart"/>
      <w:r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непередачи</w:t>
      </w:r>
      <w:proofErr w:type="spellEnd"/>
      <w:r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несвоевременной передачи первичных учетных документов для регистрации содержащихся в них данных в регистрах бухгалтерского учета, предусмотренная статьей 15.15.6 КоАП РФ административная ответственность возлагается на должностное лицо, ответственное за оформление факта хозяйственной жизни, и не применяется к лицу, на которое возложено ведение бюджетного (бухгалтерского) учета, и к лицу, с которым заключен договор об оказании услуг по ведению бюджетного (бухгалтерского) учета. </w:t>
      </w:r>
    </w:p>
    <w:p w:rsidR="005E4A7B" w:rsidRPr="00C633CB" w:rsidRDefault="005E4A7B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591" w:rsidRPr="00675591" w:rsidRDefault="00675591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Правительства Российской Федерации от 20.06.2026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675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771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75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некоторые акты Правительства Российской Федерации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E212C" w:rsidRDefault="00BE212C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</w:t>
      </w:r>
      <w:r w:rsidR="001E0F7E" w:rsidRPr="001E0F7E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ктуализированы акты Правительства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1E0F7E" w:rsidRPr="001E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упразднением муниципального жилищного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4A7B" w:rsidRPr="00C633CB" w:rsidRDefault="00BE212C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</w:t>
      </w:r>
      <w:r w:rsidR="005E4A7B"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еализован Ф</w:t>
      </w:r>
      <w:r w:rsidR="0067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едеральный закон от 20.02.2026 № 23-ФЗ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67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4A7B"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законодательные акты Российской Федерации и призн</w:t>
      </w:r>
      <w:r w:rsidR="0067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 утратившим силу подпункта «</w:t>
      </w:r>
      <w:r w:rsidR="005E4A7B"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7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4A7B"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29 части 2</w:t>
      </w:r>
      <w:r w:rsidR="0067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32 Федерального закона «</w:t>
      </w:r>
      <w:r w:rsidR="005E4A7B"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67559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власти»</w:t>
      </w:r>
      <w:r w:rsidR="005E4A7B"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E4A7B" w:rsidRPr="00C633CB" w:rsidRDefault="005E4A7B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1 сентября 2026 г. </w:t>
      </w:r>
    </w:p>
    <w:p w:rsidR="005E4A7B" w:rsidRPr="00C633CB" w:rsidRDefault="005E4A7B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A7B" w:rsidRDefault="005E4A7B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12C" w:rsidRPr="00C633CB" w:rsidRDefault="00BE212C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557A" w:rsidRPr="00285017" w:rsidRDefault="00A0557A" w:rsidP="00AA4C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5017">
        <w:rPr>
          <w:rFonts w:ascii="Times New Roman" w:hAnsi="Times New Roman" w:cs="Times New Roman"/>
          <w:b/>
          <w:i/>
          <w:sz w:val="28"/>
          <w:szCs w:val="28"/>
        </w:rPr>
        <w:lastRenderedPageBreak/>
        <w:t>Изменения, внесенные в законодательство Республики Коми</w:t>
      </w:r>
    </w:p>
    <w:p w:rsidR="00A0557A" w:rsidRDefault="00A0557A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557A" w:rsidRPr="00A0557A" w:rsidRDefault="00A0557A" w:rsidP="00AA4C9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0557A">
        <w:rPr>
          <w:b/>
          <w:sz w:val="28"/>
          <w:szCs w:val="28"/>
        </w:rPr>
        <w:t xml:space="preserve">Закон Республики Коми от 05.06.2026 № 29-РЗ «О некоторых вопросах в сфере пробации в Республике Коми» </w:t>
      </w:r>
    </w:p>
    <w:p w:rsidR="00A0557A" w:rsidRPr="00C633CB" w:rsidRDefault="00A0557A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Законом о</w:t>
      </w:r>
      <w:r w:rsidRPr="00C633CB">
        <w:rPr>
          <w:sz w:val="28"/>
          <w:szCs w:val="28"/>
        </w:rPr>
        <w:t xml:space="preserve">пределено, что к полномочиям Государственного Совета Республики Коми в сфере пробации в Республике Коми относятся принятие законов Республики Коми в сфере пробации и контроль за их соблюдением и исполнением, а также иные полномочия, установленные Конституцией Российской Федерации, федеральными законами, Конституцией Республики Коми и законами Республики Коми; к полномочиям Правительства Республики Коми в сфере пробации в Республике Коми относятся принятие нормативных правовых актов Республики Коми в области содействия занятости населения, </w:t>
      </w:r>
      <w:proofErr w:type="spellStart"/>
      <w:r w:rsidRPr="00C633CB">
        <w:rPr>
          <w:sz w:val="28"/>
          <w:szCs w:val="28"/>
        </w:rPr>
        <w:t>ресоциализации</w:t>
      </w:r>
      <w:proofErr w:type="spellEnd"/>
      <w:r w:rsidRPr="00C633CB">
        <w:rPr>
          <w:sz w:val="28"/>
          <w:szCs w:val="28"/>
        </w:rPr>
        <w:t xml:space="preserve">, социальной адаптации и социальной реабилитации осужденных и лиц, освобожденных из учреждений, исполняющих наказания в виде принудительных работ или лишения свободы; разработка и реализация мер по содействию занятости осужденных и лиц, освобожденных из учреждений, исполняющих наказания в виде принудительных работ или лишения свободы; осуществление организации предоставления социальных услуг лицам, отбывшим уголовные наказания в виде принудительных работ или лишения свободы, и (или) лицам, которым были назначены иные меры уголовно-правового характера, которые оказались в трудной жизненной ситуации, в соответствии с законодательством Российской Федерации в сфере социального обслуживания; разработка и утверждение государственных программ (подпрограмм) Республики Коми, предусматривающих мероприятия, направленные на </w:t>
      </w:r>
      <w:proofErr w:type="spellStart"/>
      <w:r w:rsidRPr="00C633CB">
        <w:rPr>
          <w:sz w:val="28"/>
          <w:szCs w:val="28"/>
        </w:rPr>
        <w:t>ресоциализацию</w:t>
      </w:r>
      <w:proofErr w:type="spellEnd"/>
      <w:r w:rsidRPr="00C633CB">
        <w:rPr>
          <w:sz w:val="28"/>
          <w:szCs w:val="28"/>
        </w:rPr>
        <w:t xml:space="preserve">, социальную адаптацию и социальную реабилитацию осужденных и лиц, освобожденных из учреждений, исполняющих наказания в виде принудительных работ или лишения свободы; разработка и реализация мер по экономическому стимулированию работодателей, трудоустраивающих осужденных и лиц, освобожденных из учреждений, исполняющих наказания в виде принудительных работ или лишения свободы; иные полномочия в сфере пробации, предусмотренные законодательством Российской Федерации и законодательством Республики Коми. </w:t>
      </w:r>
    </w:p>
    <w:p w:rsidR="00A0557A" w:rsidRPr="00C633CB" w:rsidRDefault="00A0557A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Установлено, что органы местного самоуправления в Республике Коми вправе участвовать в процедурах пробации во взаимодействии с субъектами пробации; организации социального обслуживания Республики Коми в сфере пробации в Республике Коми обеспечивают лицам, отбывшим уголовные наказания в виде принудительных работ или лишения свободы, осужденным к наказаниям, не связанным с изоляцией от общества, и (или) которым были назначены иные меры уголовно-правового характера, признанным нуждающимися в социальном обслуживании, предоставление социально-бытовых, социально-медицинских, социально-психологических, социально-педагогических, социально-трудовых, социально-правовых и срочных социальных услуг в соответствии с законодательством Российской </w:t>
      </w:r>
      <w:r w:rsidRPr="00C633CB">
        <w:rPr>
          <w:sz w:val="28"/>
          <w:szCs w:val="28"/>
        </w:rPr>
        <w:lastRenderedPageBreak/>
        <w:t xml:space="preserve">Федерации о социальном обслуживании, в том числе предоставление временного места проживания; содействие в получении медицинской, психологической, педагогической, юридической, социальной помощи, не относящейся к социальным услугам (социальное сопровождение), в соответствии с законодательством Российской Федерации о социальном обслуживании. </w:t>
      </w:r>
    </w:p>
    <w:p w:rsidR="00A0557A" w:rsidRPr="00C633CB" w:rsidRDefault="00A0557A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Определены полномочия органов службы занятости Республики Коми в сфере пробации в Республике Коми. </w:t>
      </w:r>
    </w:p>
    <w:p w:rsidR="00A0557A" w:rsidRPr="00C633CB" w:rsidRDefault="00A0557A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557A" w:rsidRPr="00A0557A" w:rsidRDefault="00A0557A" w:rsidP="00AA4C9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0557A">
        <w:rPr>
          <w:b/>
          <w:sz w:val="28"/>
          <w:szCs w:val="28"/>
        </w:rPr>
        <w:t>Закон</w:t>
      </w:r>
      <w:r>
        <w:rPr>
          <w:b/>
          <w:sz w:val="28"/>
          <w:szCs w:val="28"/>
        </w:rPr>
        <w:t xml:space="preserve"> Республики Коми от 05.06.2026 №</w:t>
      </w:r>
      <w:r w:rsidRPr="00A0557A">
        <w:rPr>
          <w:b/>
          <w:sz w:val="28"/>
          <w:szCs w:val="28"/>
        </w:rPr>
        <w:t xml:space="preserve"> 28-РЗ</w:t>
      </w:r>
      <w:r>
        <w:rPr>
          <w:b/>
          <w:sz w:val="28"/>
          <w:szCs w:val="28"/>
        </w:rPr>
        <w:t xml:space="preserve"> «</w:t>
      </w:r>
      <w:r w:rsidRPr="00A0557A">
        <w:rPr>
          <w:b/>
          <w:sz w:val="28"/>
          <w:szCs w:val="28"/>
        </w:rPr>
        <w:t xml:space="preserve">Об отдельных вопросах </w:t>
      </w:r>
      <w:r>
        <w:rPr>
          <w:b/>
          <w:sz w:val="28"/>
          <w:szCs w:val="28"/>
        </w:rPr>
        <w:t>реализации Федерального закона «</w:t>
      </w:r>
      <w:r w:rsidRPr="00A0557A">
        <w:rPr>
          <w:b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3F71D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территории Республики Коми»</w:t>
      </w:r>
      <w:r w:rsidRPr="00A0557A">
        <w:rPr>
          <w:b/>
          <w:sz w:val="28"/>
          <w:szCs w:val="28"/>
        </w:rPr>
        <w:t xml:space="preserve"> </w:t>
      </w:r>
    </w:p>
    <w:p w:rsidR="00A0557A" w:rsidRPr="00C633CB" w:rsidRDefault="00A0557A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  </w:t>
      </w:r>
      <w:r>
        <w:rPr>
          <w:sz w:val="28"/>
          <w:szCs w:val="28"/>
        </w:rPr>
        <w:t>Данным Законом у</w:t>
      </w:r>
      <w:r w:rsidRPr="00C633CB">
        <w:rPr>
          <w:sz w:val="28"/>
          <w:szCs w:val="28"/>
        </w:rPr>
        <w:t xml:space="preserve">становлена территориальная организация местного самоуправления в Республике Коми с осуществлением местного самоуправления в следующих видах муниципальных образований в Республике Коми: городской округ, муниципальный округ. </w:t>
      </w:r>
    </w:p>
    <w:p w:rsidR="00A0557A" w:rsidRPr="00C633CB" w:rsidRDefault="00A0557A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Определено, что местное самоуправление на всей территории Республики Коми будет осуществляться в городском и муниципальных округах: муниципальное образование городского округа на территории города республиканского значения Сыктывкара с подчиненной ему территорией; муниципальное образование муниципального округа на территории города республиканского значения Воркуты с подчиненной ему территорией; муниципальное образование муниципального округа на территории города республиканского значения Вуктыла с подчиненной ему территорией; муниципальное образование муниципального округа на территории города республиканского значения Инты с подчиненной ему территорией; муниципальное образование муниципального округа на территории города республиканского значения Усинска с подчиненной ему территорией; муниципальное образование муниципального округа на территории города республиканского значения Ухты с подчиненной ему территорией; муниципальное образование муниципального округа на территории города республиканского значения Печоры с подчиненной ему территорией; муниципальное образование муниципального округа на территории города республиканского значения Сосногорска с подчиненной ему территорией;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Княжпогостского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Ижемского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Койгородского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Корткеросского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Прилузского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Сыктывдинского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Сысольского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</w:t>
      </w:r>
      <w:r w:rsidRPr="00C633CB">
        <w:rPr>
          <w:sz w:val="28"/>
          <w:szCs w:val="28"/>
        </w:rPr>
        <w:lastRenderedPageBreak/>
        <w:t xml:space="preserve">территории </w:t>
      </w:r>
      <w:proofErr w:type="spellStart"/>
      <w:r w:rsidRPr="00C633CB">
        <w:rPr>
          <w:sz w:val="28"/>
          <w:szCs w:val="28"/>
        </w:rPr>
        <w:t>Троицко</w:t>
      </w:r>
      <w:proofErr w:type="spellEnd"/>
      <w:r w:rsidRPr="00C633CB">
        <w:rPr>
          <w:sz w:val="28"/>
          <w:szCs w:val="28"/>
        </w:rPr>
        <w:t xml:space="preserve">-Печорского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Удорского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Усть-Вымского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Усть-Куломского</w:t>
      </w:r>
      <w:proofErr w:type="spellEnd"/>
      <w:r w:rsidRPr="00C633CB">
        <w:rPr>
          <w:sz w:val="28"/>
          <w:szCs w:val="28"/>
        </w:rPr>
        <w:t xml:space="preserve"> района; муниципальное образование муниципального округа на территории </w:t>
      </w:r>
      <w:proofErr w:type="spellStart"/>
      <w:r w:rsidRPr="00C633CB">
        <w:rPr>
          <w:sz w:val="28"/>
          <w:szCs w:val="28"/>
        </w:rPr>
        <w:t>Усть-Цилемского</w:t>
      </w:r>
      <w:proofErr w:type="spellEnd"/>
      <w:r w:rsidRPr="00C633CB">
        <w:rPr>
          <w:sz w:val="28"/>
          <w:szCs w:val="28"/>
        </w:rPr>
        <w:t xml:space="preserve"> района. </w:t>
      </w:r>
    </w:p>
    <w:p w:rsidR="00A0557A" w:rsidRPr="00C633CB" w:rsidRDefault="00A0557A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у</w:t>
      </w:r>
      <w:r w:rsidRPr="00C633CB">
        <w:rPr>
          <w:sz w:val="28"/>
          <w:szCs w:val="28"/>
        </w:rPr>
        <w:t xml:space="preserve">становлено, что выборы депутатов представительного органа вновь образованного муниципального округа первого созыва назначаются избирательной комиссией, на которую в установленном порядке возложены полномочия избирательной комиссии, организующей подготовку и проведение выборов депутатов представительного органа вновь образованного муниципального образования; выборы депутатов представительного органа муниципального округа проводятся в сроки, предусмотренные законодательством Российской Федерации о выборах и референдумах; материально-техническое обеспечение проведения выборов депутатов представительного органа муниципального округа осуществляется за счет средств бюджета соответствующего муниципального района; схема избирательных округов для проведения выборов депутатов представительного органа муниципального округа определяется в соответствии с требованиями Федерального закона </w:t>
      </w:r>
      <w:r>
        <w:rPr>
          <w:sz w:val="28"/>
          <w:szCs w:val="28"/>
        </w:rPr>
        <w:t>«</w:t>
      </w:r>
      <w:r w:rsidRPr="00C633CB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8"/>
          <w:szCs w:val="28"/>
        </w:rPr>
        <w:t>»</w:t>
      </w:r>
      <w:r w:rsidRPr="00C633CB">
        <w:rPr>
          <w:sz w:val="28"/>
          <w:szCs w:val="28"/>
        </w:rPr>
        <w:t xml:space="preserve">, Закона Республики Коми </w:t>
      </w:r>
      <w:r>
        <w:rPr>
          <w:sz w:val="28"/>
          <w:szCs w:val="28"/>
        </w:rPr>
        <w:t>«</w:t>
      </w:r>
      <w:r w:rsidRPr="00C633CB">
        <w:rPr>
          <w:sz w:val="28"/>
          <w:szCs w:val="28"/>
        </w:rPr>
        <w:t>О выборах и</w:t>
      </w:r>
      <w:r>
        <w:rPr>
          <w:sz w:val="28"/>
          <w:szCs w:val="28"/>
        </w:rPr>
        <w:t xml:space="preserve"> референдумах в Республике Коми»</w:t>
      </w:r>
      <w:r w:rsidRPr="00C633CB">
        <w:rPr>
          <w:sz w:val="28"/>
          <w:szCs w:val="28"/>
        </w:rPr>
        <w:t xml:space="preserve"> организующей выборы избирательной комиссией и утверждается организующей выборы избирательной комиссией не позднее чем через 5 дней со дня официального опубликования решения о назначении соответствующих выборов; депутаты представительного органа муниципального округа избираются на муниципальных выборах на основе всеобщего равного и прямого избирательного права при тайном голосовании сроком на 5 лет; первый глава вновь образованного муниципального округа (далее - глава муниципального округа) избирается представительным органом муниципального округа из числа кандидатов, представленных Главой Республики Коми, и одновременно возглавляет местную администрацию (исполнительно-распорядительный орган муниципального образования); срок полномочий главы муниципального округа составляет 5 лет. </w:t>
      </w:r>
    </w:p>
    <w:p w:rsidR="00A0557A" w:rsidRPr="00C633CB" w:rsidRDefault="003F71D2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Законом о</w:t>
      </w:r>
      <w:r w:rsidR="00A0557A" w:rsidRPr="00C633CB">
        <w:rPr>
          <w:sz w:val="28"/>
          <w:szCs w:val="28"/>
        </w:rPr>
        <w:t xml:space="preserve">пределено, что со дня образования муниципальных округов устанавливаются переходные периоды; в течение переходного периода осуществляется формирование органов местного самоуправления муниципальных округов, принимаются уставы муниципальных округов, а также проводится урегулирование иных вопросов, связанных с образованием муниципальных округов. </w:t>
      </w: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1D2" w:rsidRPr="005965A0" w:rsidRDefault="003F71D2" w:rsidP="00AA4C9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965A0">
        <w:rPr>
          <w:b/>
          <w:sz w:val="28"/>
          <w:szCs w:val="28"/>
        </w:rPr>
        <w:t>Постановление Правительства Р</w:t>
      </w:r>
      <w:r w:rsidR="005965A0">
        <w:rPr>
          <w:b/>
          <w:sz w:val="28"/>
          <w:szCs w:val="28"/>
        </w:rPr>
        <w:t>еспублики Коми</w:t>
      </w:r>
      <w:r w:rsidRPr="005965A0">
        <w:rPr>
          <w:b/>
          <w:sz w:val="28"/>
          <w:szCs w:val="28"/>
        </w:rPr>
        <w:t xml:space="preserve"> от 10.06.2026 </w:t>
      </w:r>
      <w:r w:rsidR="005965A0">
        <w:rPr>
          <w:b/>
          <w:sz w:val="28"/>
          <w:szCs w:val="28"/>
        </w:rPr>
        <w:t xml:space="preserve">               №</w:t>
      </w:r>
      <w:r w:rsidRPr="005965A0">
        <w:rPr>
          <w:b/>
          <w:sz w:val="28"/>
          <w:szCs w:val="28"/>
        </w:rPr>
        <w:t xml:space="preserve"> 191</w:t>
      </w:r>
      <w:r w:rsidR="005965A0">
        <w:rPr>
          <w:b/>
          <w:sz w:val="28"/>
          <w:szCs w:val="28"/>
        </w:rPr>
        <w:t xml:space="preserve"> «</w:t>
      </w:r>
      <w:r w:rsidRPr="005965A0">
        <w:rPr>
          <w:b/>
          <w:sz w:val="28"/>
          <w:szCs w:val="28"/>
        </w:rPr>
        <w:t>Об утве</w:t>
      </w:r>
      <w:r w:rsidR="005965A0">
        <w:rPr>
          <w:b/>
          <w:sz w:val="28"/>
          <w:szCs w:val="28"/>
        </w:rPr>
        <w:t>рждении региональной программы «</w:t>
      </w:r>
      <w:r w:rsidRPr="005965A0">
        <w:rPr>
          <w:b/>
          <w:sz w:val="28"/>
          <w:szCs w:val="28"/>
        </w:rPr>
        <w:t xml:space="preserve">Кадровая политика в системе государственного и муниципального управления в Республике </w:t>
      </w:r>
      <w:r w:rsidRPr="005965A0">
        <w:rPr>
          <w:b/>
          <w:sz w:val="28"/>
          <w:szCs w:val="28"/>
        </w:rPr>
        <w:lastRenderedPageBreak/>
        <w:t>Коми (2026 - 2028 годы)</w:t>
      </w:r>
      <w:r w:rsidR="005965A0">
        <w:rPr>
          <w:b/>
          <w:sz w:val="28"/>
          <w:szCs w:val="28"/>
        </w:rPr>
        <w:t>»</w:t>
      </w:r>
      <w:r w:rsidRPr="005965A0">
        <w:rPr>
          <w:b/>
          <w:sz w:val="28"/>
          <w:szCs w:val="28"/>
        </w:rPr>
        <w:t xml:space="preserve"> и признании утратившими силу некоторых постановлени</w:t>
      </w:r>
      <w:r w:rsidR="005965A0">
        <w:rPr>
          <w:b/>
          <w:sz w:val="28"/>
          <w:szCs w:val="28"/>
        </w:rPr>
        <w:t>й Правительства Республики Коми»</w:t>
      </w:r>
      <w:r w:rsidRPr="005965A0">
        <w:rPr>
          <w:b/>
          <w:sz w:val="28"/>
          <w:szCs w:val="28"/>
        </w:rPr>
        <w:t xml:space="preserve"> </w:t>
      </w:r>
    </w:p>
    <w:p w:rsidR="003F71D2" w:rsidRPr="00C633CB" w:rsidRDefault="005965A0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F71D2" w:rsidRPr="00C633CB">
        <w:rPr>
          <w:sz w:val="28"/>
          <w:szCs w:val="28"/>
        </w:rPr>
        <w:t xml:space="preserve">становлено, что целью региональной программы является формирование высококвалифицированного кадрового состава органов исполнительной власти Республики Коми, органов местного самоуправления в Республике Коми, способного обеспечить эффективность государственного и муниципального управления в Республике Коми. </w:t>
      </w:r>
    </w:p>
    <w:p w:rsidR="003F71D2" w:rsidRPr="00C633CB" w:rsidRDefault="003F71D2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К задачам Программы отнесены совершенствование управления кадровым составом государственной гражданской службы Республики Коми и муниципальной службы в Республике Коми и повышение качества его формирования; повышение престижа государственной гражданской службы Республики Коми и муниципальной службы в Республике Коми и привлечение персонала на государственную гражданскую службу Республики Коми и муниципальную службу в Республике Коми, в том числе молодых специалистов; сохранение и развитие кадрового потенциала государственной гражданской службы Республики Коми и муниципальной службы в Республике Коми. </w:t>
      </w:r>
    </w:p>
    <w:p w:rsidR="003F71D2" w:rsidRPr="00C633CB" w:rsidRDefault="005965A0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данным Постановлением о</w:t>
      </w:r>
      <w:r w:rsidR="003F71D2" w:rsidRPr="00C633CB">
        <w:rPr>
          <w:sz w:val="28"/>
          <w:szCs w:val="28"/>
        </w:rPr>
        <w:t xml:space="preserve">пределено, что объем финансирования Программы устанавливается в пределах средств республиканского бюджета Республики Коми, предусмотренных законом Республики Коми о республиканском бюджете Республики Коми на очередной финансовый год и плановый период. </w:t>
      </w:r>
    </w:p>
    <w:p w:rsidR="003F71D2" w:rsidRPr="00C633CB" w:rsidRDefault="003F71D2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>Признано утратившим силу Постановление Правительства Р</w:t>
      </w:r>
      <w:r w:rsidR="005965A0">
        <w:rPr>
          <w:sz w:val="28"/>
          <w:szCs w:val="28"/>
        </w:rPr>
        <w:t>еспублики Коми</w:t>
      </w:r>
      <w:r w:rsidRPr="00C633CB">
        <w:rPr>
          <w:sz w:val="28"/>
          <w:szCs w:val="28"/>
        </w:rPr>
        <w:t xml:space="preserve"> от 31.01.2024 </w:t>
      </w:r>
      <w:r w:rsidR="005965A0">
        <w:rPr>
          <w:sz w:val="28"/>
          <w:szCs w:val="28"/>
        </w:rPr>
        <w:t>№ 45 «</w:t>
      </w:r>
      <w:r w:rsidRPr="00C633CB">
        <w:rPr>
          <w:sz w:val="28"/>
          <w:szCs w:val="28"/>
        </w:rPr>
        <w:t>Об утве</w:t>
      </w:r>
      <w:r w:rsidR="005965A0">
        <w:rPr>
          <w:sz w:val="28"/>
          <w:szCs w:val="28"/>
        </w:rPr>
        <w:t>рждении региональной программы «</w:t>
      </w:r>
      <w:r w:rsidRPr="00C633CB">
        <w:rPr>
          <w:sz w:val="28"/>
          <w:szCs w:val="28"/>
        </w:rPr>
        <w:t>Кадровая политика в системе государственного и муниципального управления в Рес</w:t>
      </w:r>
      <w:r w:rsidR="005965A0">
        <w:rPr>
          <w:sz w:val="28"/>
          <w:szCs w:val="28"/>
        </w:rPr>
        <w:t>публике Коми (2024 - 2025 годы)»</w:t>
      </w:r>
      <w:r w:rsidRPr="00C633CB">
        <w:rPr>
          <w:sz w:val="28"/>
          <w:szCs w:val="28"/>
        </w:rPr>
        <w:t xml:space="preserve"> и признании утратившими силу некоторых постановлений Правительства Республики Коми</w:t>
      </w:r>
      <w:r w:rsidR="005965A0">
        <w:rPr>
          <w:sz w:val="28"/>
          <w:szCs w:val="28"/>
        </w:rPr>
        <w:t>»</w:t>
      </w:r>
      <w:r w:rsidRPr="00C633CB">
        <w:rPr>
          <w:sz w:val="28"/>
          <w:szCs w:val="28"/>
        </w:rPr>
        <w:t xml:space="preserve">. </w:t>
      </w:r>
    </w:p>
    <w:p w:rsidR="003F71D2" w:rsidRDefault="003F71D2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6749" w:rsidRPr="00BD6749" w:rsidRDefault="00BD6749" w:rsidP="00AA4C9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D6749">
        <w:rPr>
          <w:b/>
          <w:sz w:val="28"/>
          <w:szCs w:val="28"/>
        </w:rPr>
        <w:t>Постановление Правительства Р</w:t>
      </w:r>
      <w:r>
        <w:rPr>
          <w:b/>
          <w:sz w:val="28"/>
          <w:szCs w:val="28"/>
        </w:rPr>
        <w:t>еспублики Коми</w:t>
      </w:r>
      <w:r w:rsidRPr="00BD6749">
        <w:rPr>
          <w:b/>
          <w:sz w:val="28"/>
          <w:szCs w:val="28"/>
        </w:rPr>
        <w:t xml:space="preserve"> от 10.06.2026 </w:t>
      </w:r>
      <w:r>
        <w:rPr>
          <w:b/>
          <w:sz w:val="28"/>
          <w:szCs w:val="28"/>
        </w:rPr>
        <w:t xml:space="preserve">                 №</w:t>
      </w:r>
      <w:r w:rsidRPr="00BD6749">
        <w:rPr>
          <w:b/>
          <w:sz w:val="28"/>
          <w:szCs w:val="28"/>
        </w:rPr>
        <w:t xml:space="preserve"> 194</w:t>
      </w:r>
      <w:r>
        <w:rPr>
          <w:b/>
          <w:sz w:val="28"/>
          <w:szCs w:val="28"/>
        </w:rPr>
        <w:t xml:space="preserve"> «</w:t>
      </w:r>
      <w:r w:rsidRPr="00BD6749">
        <w:rPr>
          <w:b/>
          <w:sz w:val="28"/>
          <w:szCs w:val="28"/>
        </w:rPr>
        <w:t>О внесении изменения в постановление Правительства Республи</w:t>
      </w:r>
      <w:r>
        <w:rPr>
          <w:b/>
          <w:sz w:val="28"/>
          <w:szCs w:val="28"/>
        </w:rPr>
        <w:t>ки Коми от 29 сентября 2021 г. №</w:t>
      </w:r>
      <w:r w:rsidRPr="00BD6749">
        <w:rPr>
          <w:b/>
          <w:sz w:val="28"/>
          <w:szCs w:val="28"/>
        </w:rPr>
        <w:t xml:space="preserve"> 479 </w:t>
      </w:r>
      <w:r>
        <w:rPr>
          <w:b/>
          <w:sz w:val="28"/>
          <w:szCs w:val="28"/>
        </w:rPr>
        <w:t>«</w:t>
      </w:r>
      <w:r w:rsidRPr="00BD6749">
        <w:rPr>
          <w:b/>
          <w:sz w:val="28"/>
          <w:szCs w:val="28"/>
        </w:rPr>
        <w:t>О региональном государственном надзоре в области защиты населения и территорий от чрезвычайных ситуаций на территории Республики Коми</w:t>
      </w:r>
      <w:r>
        <w:rPr>
          <w:b/>
          <w:sz w:val="28"/>
          <w:szCs w:val="28"/>
        </w:rPr>
        <w:t>»</w:t>
      </w:r>
      <w:r w:rsidRPr="00BD6749">
        <w:rPr>
          <w:b/>
          <w:sz w:val="28"/>
          <w:szCs w:val="28"/>
        </w:rPr>
        <w:t xml:space="preserve"> </w:t>
      </w:r>
    </w:p>
    <w:p w:rsidR="00BD6749" w:rsidRPr="00C633CB" w:rsidRDefault="00BD6749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Уточнено, что объектами регионального государственного надзора являются деятельность, действия (бездействие) контролируемых лиц, в рамках которых должны соблюдаться обязательные требования в области защиты населения и территорий от чрезвычайных ситуаций, в том числе предъявляемые к контролируемым лицам, осуществляющим деятельность, действия (бездействие); результаты деятельности граждан и организаций, к которым предъявляются обязательные требования в области защиты населения и территорий от чрезвычайных ситуаций; здания, помещения, сооружения, линейные объекты, оборудование, устройства и предметы, которыми контролируемые лица владеют и (или) пользуются и к которым предъявляются обязательные требования в области защиты населения и территорий от чрезвычайных ситуаций. </w:t>
      </w:r>
    </w:p>
    <w:p w:rsidR="00BD6749" w:rsidRPr="00C633CB" w:rsidRDefault="00BD6749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Определено, что органом исполнительной власти Республики Коми, уполномоченным на осуществление регионального государственного надзора, является Служба гражданской обороны и чрезвычайных ситуаций Республики Коми (ранее - Комитет Республики Коми гражданской обороны и чрезвычайных ситуаций); учет объектов надзора осуществляется посредством добавления объектов надзора в список объектов Службы гражданской обороны и чрезвычайных ситуаций Республики Коми в Едином реестре видов федерального государственного контроля (надзора), регионального государственного контроля (надзора), муниципального контроля. </w:t>
      </w:r>
    </w:p>
    <w:p w:rsidR="00BD6749" w:rsidRPr="00C633CB" w:rsidRDefault="00BD6749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Скорректированы положения, предусматривающие профилактику рисков причинения вреда (ущерба) охраняемым законом ценностям, осуществление регионального государственного надзора. </w:t>
      </w:r>
    </w:p>
    <w:p w:rsidR="00BD6749" w:rsidRPr="00C633CB" w:rsidRDefault="00BD6749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  </w:t>
      </w:r>
    </w:p>
    <w:p w:rsidR="005965A0" w:rsidRPr="005965A0" w:rsidRDefault="005965A0" w:rsidP="00AA4C9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965A0">
        <w:rPr>
          <w:b/>
          <w:sz w:val="28"/>
          <w:szCs w:val="28"/>
        </w:rPr>
        <w:t xml:space="preserve">Постановление </w:t>
      </w:r>
      <w:r>
        <w:rPr>
          <w:b/>
          <w:sz w:val="28"/>
          <w:szCs w:val="28"/>
        </w:rPr>
        <w:t>Правительства Республики Коми от 19.06.2026                    №</w:t>
      </w:r>
      <w:r w:rsidRPr="005965A0">
        <w:rPr>
          <w:b/>
          <w:sz w:val="28"/>
          <w:szCs w:val="28"/>
        </w:rPr>
        <w:t xml:space="preserve"> 207</w:t>
      </w:r>
      <w:r>
        <w:rPr>
          <w:b/>
          <w:sz w:val="28"/>
          <w:szCs w:val="28"/>
        </w:rPr>
        <w:t xml:space="preserve"> «</w:t>
      </w:r>
      <w:r w:rsidRPr="005965A0">
        <w:rPr>
          <w:b/>
          <w:sz w:val="28"/>
          <w:szCs w:val="28"/>
        </w:rPr>
        <w:t xml:space="preserve">О внесении изменений в постановление Правительства Республики Коми от 16 сентября 2024 г. </w:t>
      </w:r>
      <w:r>
        <w:rPr>
          <w:b/>
          <w:sz w:val="28"/>
          <w:szCs w:val="28"/>
        </w:rPr>
        <w:t>№ 377 «</w:t>
      </w:r>
      <w:r w:rsidRPr="005965A0">
        <w:rPr>
          <w:b/>
          <w:sz w:val="28"/>
          <w:szCs w:val="28"/>
        </w:rPr>
        <w:t>О некоторых вопросах предоставления отдельным категориям граждан земельных участков в собственность бесплатно или иной меры социальной поддержки по обеспечению жилыми помещениями в виде единовременной денежной выплаты взамен предоставления земельного участка</w:t>
      </w:r>
      <w:r>
        <w:rPr>
          <w:b/>
          <w:sz w:val="28"/>
          <w:szCs w:val="28"/>
        </w:rPr>
        <w:t>»</w:t>
      </w:r>
      <w:r w:rsidRPr="005965A0">
        <w:rPr>
          <w:b/>
          <w:sz w:val="28"/>
          <w:szCs w:val="28"/>
        </w:rPr>
        <w:t xml:space="preserve"> </w:t>
      </w:r>
    </w:p>
    <w:p w:rsidR="005965A0" w:rsidRPr="00C633CB" w:rsidRDefault="005965A0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>В Порядке постановки граждан, указанных в частях 2 и 2.2 с</w:t>
      </w:r>
      <w:r>
        <w:rPr>
          <w:sz w:val="28"/>
          <w:szCs w:val="28"/>
        </w:rPr>
        <w:t>татьи 5 Закона Республики Коми «</w:t>
      </w:r>
      <w:r w:rsidRPr="00C633CB">
        <w:rPr>
          <w:sz w:val="28"/>
          <w:szCs w:val="28"/>
        </w:rPr>
        <w:t>О регулировании некоторых вопросо</w:t>
      </w:r>
      <w:r>
        <w:rPr>
          <w:sz w:val="28"/>
          <w:szCs w:val="28"/>
        </w:rPr>
        <w:t>в в области земельных отношений»</w:t>
      </w:r>
      <w:r w:rsidRPr="00C633CB">
        <w:rPr>
          <w:sz w:val="28"/>
          <w:szCs w:val="28"/>
        </w:rPr>
        <w:t xml:space="preserve"> и части 1 статьи 1 Закона Республики Коми </w:t>
      </w:r>
      <w:r>
        <w:rPr>
          <w:sz w:val="28"/>
          <w:szCs w:val="28"/>
        </w:rPr>
        <w:t xml:space="preserve">                     «</w:t>
      </w:r>
      <w:r w:rsidRPr="00C633CB">
        <w:rPr>
          <w:sz w:val="28"/>
          <w:szCs w:val="28"/>
        </w:rPr>
        <w:t>О бесплатном предоставлении земельных участков на территории Республики Коми отдельным категориям граждан за заслуги, проявленные в ходе участия в специальной военной операции</w:t>
      </w:r>
      <w:r>
        <w:rPr>
          <w:sz w:val="28"/>
          <w:szCs w:val="28"/>
        </w:rPr>
        <w:t>»</w:t>
      </w:r>
      <w:r w:rsidRPr="00C633CB">
        <w:rPr>
          <w:sz w:val="28"/>
          <w:szCs w:val="28"/>
        </w:rPr>
        <w:t xml:space="preserve">, на учет в качестве лиц, имеющих право на предоставление земельных участков в собственность бесплатно, уточнено, что в случае непредставления гражданином документов, предоставляемых по собственной инициативе, уполномоченный орган не позднее 1 рабочего дня, следующего за днем поступления заявления о предоставлении земельного участка, запрашивает их в рамках межведомственного информационного взаимодействия в органах и организациях, в распоряжении которых находятся указанные документы (сведения), либо уполномоченный орган использует (получает/запрашивает) необходимые сведения в едином федеральном информационном регистре, содержащем сведения о населении Российской Федерации (ЕРН); уполномоченный орган соответствующее решение принимает в течение 8 рабочих дней после даты регистрации (ранее - 20 календарных дней с даты регистрации) заявления и документов, предоставленных гражданином. </w:t>
      </w:r>
    </w:p>
    <w:p w:rsidR="005965A0" w:rsidRPr="00C633CB" w:rsidRDefault="005965A0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Pr="00C633CB">
        <w:rPr>
          <w:sz w:val="28"/>
          <w:szCs w:val="28"/>
        </w:rPr>
        <w:t>Порядок предоставления гражданам, указанным в частях 2 и 2.2 с</w:t>
      </w:r>
      <w:r>
        <w:rPr>
          <w:sz w:val="28"/>
          <w:szCs w:val="28"/>
        </w:rPr>
        <w:t>татьи 5 Закона Республики Коми «</w:t>
      </w:r>
      <w:r w:rsidRPr="00C633CB">
        <w:rPr>
          <w:sz w:val="28"/>
          <w:szCs w:val="28"/>
        </w:rPr>
        <w:t>О регулировании некоторых вопросов в области земельных отношений" и части 1 с</w:t>
      </w:r>
      <w:r>
        <w:rPr>
          <w:sz w:val="28"/>
          <w:szCs w:val="28"/>
        </w:rPr>
        <w:t>татьи 1 Закона Республики Коми «</w:t>
      </w:r>
      <w:r w:rsidRPr="00C633CB">
        <w:rPr>
          <w:sz w:val="28"/>
          <w:szCs w:val="28"/>
        </w:rPr>
        <w:t>О бесплатном предоставлении земельных участков на территории Республики Коми отдельным категориям граждан за заслуги, проявленные в ходе участия в специальной военн</w:t>
      </w:r>
      <w:r>
        <w:rPr>
          <w:sz w:val="28"/>
          <w:szCs w:val="28"/>
        </w:rPr>
        <w:t>ой операции»</w:t>
      </w:r>
      <w:r w:rsidRPr="00C633CB">
        <w:rPr>
          <w:sz w:val="28"/>
          <w:szCs w:val="28"/>
        </w:rPr>
        <w:t xml:space="preserve">, земельных участков в собственность бесплатно дополнен положением, предусматривающим, что земельные участки, находящиеся в государственной или муниципальной собственности, предоставляются однократно (за исключением случаев невозможности использования земельного участка в соответствии с его целевым назначением и разрешенным использованием вследствие боевых действий и (или) чрезвычайных ситуаций природного и техногенного характера с учетом положений Земельного кодекса Российской Федерации) для индивидуального жилищного строительства или ведения личного подсобного хозяйства с возможностью возведения жилого дома в соответствии с законодательством в собственность бесплатно. </w:t>
      </w:r>
    </w:p>
    <w:p w:rsidR="005965A0" w:rsidRPr="00C633CB" w:rsidRDefault="005965A0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у</w:t>
      </w:r>
      <w:r w:rsidRPr="00C633CB">
        <w:rPr>
          <w:sz w:val="28"/>
          <w:szCs w:val="28"/>
        </w:rPr>
        <w:t xml:space="preserve">точнено, что после формирования земельного участка и рассмотрения документов, представленных с заявлением о предоставлении земельного участка в собственность бесплатно, уполномоченный орган в течение 16 рабочих дней (ранее - 20 календарных дней) принимает решение о предоставлении земельного участка либо об отказе в предоставлении земельного участка. </w:t>
      </w:r>
    </w:p>
    <w:p w:rsidR="005965A0" w:rsidRPr="00C633CB" w:rsidRDefault="005965A0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>Порядок и размер предоставления гражданам, указанным в пунктах 2 и 10 части 2 и части 2.2 с</w:t>
      </w:r>
      <w:r>
        <w:rPr>
          <w:sz w:val="28"/>
          <w:szCs w:val="28"/>
        </w:rPr>
        <w:t>татьи 5 Закона Республики Коми «</w:t>
      </w:r>
      <w:r w:rsidRPr="00C633CB">
        <w:rPr>
          <w:sz w:val="28"/>
          <w:szCs w:val="28"/>
        </w:rPr>
        <w:t>О регулировании некоторых вопросов в области земельных отношений</w:t>
      </w:r>
      <w:r w:rsidR="00D00181">
        <w:rPr>
          <w:sz w:val="28"/>
          <w:szCs w:val="28"/>
        </w:rPr>
        <w:t>»</w:t>
      </w:r>
      <w:r w:rsidRPr="00C633CB">
        <w:rPr>
          <w:sz w:val="28"/>
          <w:szCs w:val="28"/>
        </w:rPr>
        <w:t xml:space="preserve"> и части 1 с</w:t>
      </w:r>
      <w:r>
        <w:rPr>
          <w:sz w:val="28"/>
          <w:szCs w:val="28"/>
        </w:rPr>
        <w:t>татьи 1 Закона Республики Коми «</w:t>
      </w:r>
      <w:r w:rsidRPr="00C633CB">
        <w:rPr>
          <w:sz w:val="28"/>
          <w:szCs w:val="28"/>
        </w:rPr>
        <w:t>О бесплатном предоставлении земельных участков на территории Республики Коми отдельным категориям граждан за заслуги, проявленные в ходе участия в специальной военной операции</w:t>
      </w:r>
      <w:r>
        <w:rPr>
          <w:sz w:val="28"/>
          <w:szCs w:val="28"/>
        </w:rPr>
        <w:t>»</w:t>
      </w:r>
      <w:r w:rsidRPr="00C633CB">
        <w:rPr>
          <w:sz w:val="28"/>
          <w:szCs w:val="28"/>
        </w:rPr>
        <w:t>, единовременной денежной выплаты взамен предоставления земельного участка дополнены положением, предусматривающим, что единовременная д</w:t>
      </w:r>
      <w:r>
        <w:rPr>
          <w:sz w:val="28"/>
          <w:szCs w:val="28"/>
        </w:rPr>
        <w:t>енежная выплата по направлению «</w:t>
      </w:r>
      <w:r w:rsidRPr="00C633CB">
        <w:rPr>
          <w:sz w:val="28"/>
          <w:szCs w:val="28"/>
        </w:rPr>
        <w:t>улучшение жилищных условий</w:t>
      </w:r>
      <w:r>
        <w:rPr>
          <w:sz w:val="28"/>
          <w:szCs w:val="28"/>
        </w:rPr>
        <w:t>»</w:t>
      </w:r>
      <w:r w:rsidRPr="00C633CB">
        <w:rPr>
          <w:sz w:val="28"/>
          <w:szCs w:val="28"/>
        </w:rPr>
        <w:t xml:space="preserve"> предоставляется в том числе на строительство индивидуального жилого дома на земельном участке, зарегистрированном на праве собственности гражданина. </w:t>
      </w:r>
    </w:p>
    <w:p w:rsidR="005965A0" w:rsidRPr="00C633CB" w:rsidRDefault="005965A0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у</w:t>
      </w:r>
      <w:r w:rsidRPr="00C633CB">
        <w:rPr>
          <w:sz w:val="28"/>
          <w:szCs w:val="28"/>
        </w:rPr>
        <w:t xml:space="preserve">точнено, что решение о предоставлении или об отказе в предоставлении единовременной денежной выплаты принимается комиссией по предоставлению единовременной денежной выплаты в течение 8 рабочих дней после даты (ранее - 10 рабочих дней с даты) регистрации заявления и документов. </w:t>
      </w:r>
    </w:p>
    <w:p w:rsidR="005965A0" w:rsidRPr="00C633CB" w:rsidRDefault="005965A0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  </w:t>
      </w:r>
    </w:p>
    <w:p w:rsidR="00BD6749" w:rsidRPr="00BD6749" w:rsidRDefault="00BD6749" w:rsidP="00AA4C9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D6749">
        <w:rPr>
          <w:b/>
          <w:sz w:val="28"/>
          <w:szCs w:val="28"/>
        </w:rPr>
        <w:t>Распоряжение Правительства Р</w:t>
      </w:r>
      <w:r>
        <w:rPr>
          <w:b/>
          <w:sz w:val="28"/>
          <w:szCs w:val="28"/>
        </w:rPr>
        <w:t>еспублики Коми</w:t>
      </w:r>
      <w:r w:rsidRPr="00BD6749">
        <w:rPr>
          <w:b/>
          <w:sz w:val="28"/>
          <w:szCs w:val="28"/>
        </w:rPr>
        <w:t xml:space="preserve"> от 24.06.2026 </w:t>
      </w:r>
      <w:r>
        <w:rPr>
          <w:b/>
          <w:sz w:val="28"/>
          <w:szCs w:val="28"/>
        </w:rPr>
        <w:t xml:space="preserve">                   №</w:t>
      </w:r>
      <w:r w:rsidRPr="00BD6749">
        <w:rPr>
          <w:b/>
          <w:sz w:val="28"/>
          <w:szCs w:val="28"/>
        </w:rPr>
        <w:t xml:space="preserve"> 275-р</w:t>
      </w:r>
      <w:r>
        <w:rPr>
          <w:b/>
          <w:sz w:val="28"/>
          <w:szCs w:val="28"/>
        </w:rPr>
        <w:t xml:space="preserve"> </w:t>
      </w:r>
      <w:r w:rsidR="00541702">
        <w:rPr>
          <w:b/>
          <w:sz w:val="28"/>
          <w:szCs w:val="28"/>
        </w:rPr>
        <w:t>о</w:t>
      </w:r>
      <w:r w:rsidRPr="00BD6749">
        <w:rPr>
          <w:b/>
          <w:sz w:val="28"/>
          <w:szCs w:val="28"/>
        </w:rPr>
        <w:t xml:space="preserve"> внесении изменений в некоторые распоряжения Правительства Республики К</w:t>
      </w:r>
      <w:r>
        <w:rPr>
          <w:b/>
          <w:sz w:val="28"/>
          <w:szCs w:val="28"/>
        </w:rPr>
        <w:t>оми</w:t>
      </w:r>
      <w:r w:rsidRPr="00BD6749">
        <w:rPr>
          <w:b/>
          <w:sz w:val="28"/>
          <w:szCs w:val="28"/>
        </w:rPr>
        <w:t xml:space="preserve"> </w:t>
      </w:r>
    </w:p>
    <w:p w:rsidR="00BD6749" w:rsidRPr="00C633CB" w:rsidRDefault="00AA4C94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</w:t>
      </w:r>
      <w:r w:rsidR="00BD6749">
        <w:rPr>
          <w:sz w:val="28"/>
          <w:szCs w:val="28"/>
        </w:rPr>
        <w:t xml:space="preserve"> </w:t>
      </w:r>
      <w:r w:rsidR="00BD6749" w:rsidRPr="00C633CB">
        <w:rPr>
          <w:sz w:val="28"/>
          <w:szCs w:val="28"/>
        </w:rPr>
        <w:t xml:space="preserve">Типовой (рекомендованный) перечень муниципальных услуг, предоставление которых осуществляется по принципу </w:t>
      </w:r>
      <w:r>
        <w:rPr>
          <w:sz w:val="28"/>
          <w:szCs w:val="28"/>
        </w:rPr>
        <w:t>«</w:t>
      </w:r>
      <w:r w:rsidR="00BD6749" w:rsidRPr="00C633CB">
        <w:rPr>
          <w:sz w:val="28"/>
          <w:szCs w:val="28"/>
        </w:rPr>
        <w:t>одного окна</w:t>
      </w:r>
      <w:r>
        <w:rPr>
          <w:sz w:val="28"/>
          <w:szCs w:val="28"/>
        </w:rPr>
        <w:t>»</w:t>
      </w:r>
      <w:r w:rsidR="00BD6749" w:rsidRPr="00C633CB">
        <w:rPr>
          <w:sz w:val="28"/>
          <w:szCs w:val="28"/>
        </w:rPr>
        <w:t xml:space="preserve">, в том числе в многофункциональных центрах предоставления государственных и муниципальных услуг в Республике Коми, с указанием органов исполнительной власти Республики Коми, курирующих соответствующее направление деятельности, утвержденный распоряжением </w:t>
      </w:r>
      <w:r>
        <w:rPr>
          <w:sz w:val="28"/>
          <w:szCs w:val="28"/>
        </w:rPr>
        <w:t>Правительства РК от 03.04.2017 №</w:t>
      </w:r>
      <w:r w:rsidR="00BD6749" w:rsidRPr="00C633CB">
        <w:rPr>
          <w:sz w:val="28"/>
          <w:szCs w:val="28"/>
        </w:rPr>
        <w:t xml:space="preserve"> 156-р, дополнен услугами по предоставлению земельного участка, находящегося в муниципальной собственности или государственная собственность на который не разграничена, на торгах; по постановке граждан на учет в качестве лиц, имеющих право на предоставление земельного участка в собственность бесплатно; по приему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образования. </w:t>
      </w:r>
    </w:p>
    <w:p w:rsidR="00BD6749" w:rsidRPr="00C633CB" w:rsidRDefault="00BD6749" w:rsidP="00AA4C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3CB">
        <w:rPr>
          <w:sz w:val="28"/>
          <w:szCs w:val="28"/>
        </w:rPr>
        <w:t xml:space="preserve">  </w:t>
      </w:r>
    </w:p>
    <w:p w:rsidR="00D00181" w:rsidRPr="00C633CB" w:rsidRDefault="00D00181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181" w:rsidRPr="00C633CB" w:rsidRDefault="00D00181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181" w:rsidRPr="00C633CB" w:rsidRDefault="00D00181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181" w:rsidRPr="00C633CB" w:rsidRDefault="00D00181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039" w:rsidRPr="00C633CB" w:rsidRDefault="00A60039" w:rsidP="00AA4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A60039" w:rsidRPr="00C63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33F18"/>
    <w:multiLevelType w:val="hybridMultilevel"/>
    <w:tmpl w:val="C2D26666"/>
    <w:lvl w:ilvl="0" w:tplc="3F7E40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465484"/>
    <w:multiLevelType w:val="hybridMultilevel"/>
    <w:tmpl w:val="FCE8F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E3"/>
    <w:rsid w:val="000001AE"/>
    <w:rsid w:val="00026BCD"/>
    <w:rsid w:val="0005119A"/>
    <w:rsid w:val="00063390"/>
    <w:rsid w:val="0008547F"/>
    <w:rsid w:val="000954F8"/>
    <w:rsid w:val="000A1BC2"/>
    <w:rsid w:val="000A4DB3"/>
    <w:rsid w:val="000B46A4"/>
    <w:rsid w:val="000B7A69"/>
    <w:rsid w:val="000E595D"/>
    <w:rsid w:val="000F7960"/>
    <w:rsid w:val="00125AF0"/>
    <w:rsid w:val="001457AD"/>
    <w:rsid w:val="00180C17"/>
    <w:rsid w:val="00182126"/>
    <w:rsid w:val="001A0323"/>
    <w:rsid w:val="001A2084"/>
    <w:rsid w:val="001B4803"/>
    <w:rsid w:val="001B6572"/>
    <w:rsid w:val="001E0F7E"/>
    <w:rsid w:val="001E6FF9"/>
    <w:rsid w:val="00202E62"/>
    <w:rsid w:val="00260131"/>
    <w:rsid w:val="00261D54"/>
    <w:rsid w:val="00272A33"/>
    <w:rsid w:val="00280D56"/>
    <w:rsid w:val="00285017"/>
    <w:rsid w:val="00292307"/>
    <w:rsid w:val="002A5EA2"/>
    <w:rsid w:val="002D1D7D"/>
    <w:rsid w:val="002D1FD0"/>
    <w:rsid w:val="00324DB3"/>
    <w:rsid w:val="00347D42"/>
    <w:rsid w:val="00353C77"/>
    <w:rsid w:val="003562C5"/>
    <w:rsid w:val="0036196B"/>
    <w:rsid w:val="00376A67"/>
    <w:rsid w:val="003D25ED"/>
    <w:rsid w:val="003D4F75"/>
    <w:rsid w:val="003D64B6"/>
    <w:rsid w:val="003E025C"/>
    <w:rsid w:val="003F71D2"/>
    <w:rsid w:val="004302F3"/>
    <w:rsid w:val="004421F2"/>
    <w:rsid w:val="00461800"/>
    <w:rsid w:val="00476D4D"/>
    <w:rsid w:val="004853C1"/>
    <w:rsid w:val="004955BA"/>
    <w:rsid w:val="004A2D3A"/>
    <w:rsid w:val="004A7230"/>
    <w:rsid w:val="004C11CB"/>
    <w:rsid w:val="004E743B"/>
    <w:rsid w:val="004F645B"/>
    <w:rsid w:val="00541702"/>
    <w:rsid w:val="00546B24"/>
    <w:rsid w:val="00552E56"/>
    <w:rsid w:val="005563D6"/>
    <w:rsid w:val="00566B8A"/>
    <w:rsid w:val="005965A0"/>
    <w:rsid w:val="005B70F4"/>
    <w:rsid w:val="005D1079"/>
    <w:rsid w:val="005D7941"/>
    <w:rsid w:val="005E4A7B"/>
    <w:rsid w:val="00601352"/>
    <w:rsid w:val="00606732"/>
    <w:rsid w:val="00630E36"/>
    <w:rsid w:val="00635367"/>
    <w:rsid w:val="006612EA"/>
    <w:rsid w:val="00675591"/>
    <w:rsid w:val="00675EA2"/>
    <w:rsid w:val="006869CB"/>
    <w:rsid w:val="00691292"/>
    <w:rsid w:val="00691B42"/>
    <w:rsid w:val="006961BA"/>
    <w:rsid w:val="006A0025"/>
    <w:rsid w:val="006D6BF7"/>
    <w:rsid w:val="006E5886"/>
    <w:rsid w:val="00757F73"/>
    <w:rsid w:val="00767187"/>
    <w:rsid w:val="00767C4F"/>
    <w:rsid w:val="007A36F2"/>
    <w:rsid w:val="007B08A4"/>
    <w:rsid w:val="007D29AB"/>
    <w:rsid w:val="007D7F2E"/>
    <w:rsid w:val="00821618"/>
    <w:rsid w:val="008239D7"/>
    <w:rsid w:val="008330C8"/>
    <w:rsid w:val="00842AA6"/>
    <w:rsid w:val="00880394"/>
    <w:rsid w:val="00881F6A"/>
    <w:rsid w:val="008973D7"/>
    <w:rsid w:val="00897B53"/>
    <w:rsid w:val="00897D00"/>
    <w:rsid w:val="008B2874"/>
    <w:rsid w:val="008B7791"/>
    <w:rsid w:val="008C7F24"/>
    <w:rsid w:val="00901ED6"/>
    <w:rsid w:val="00902F8F"/>
    <w:rsid w:val="009045F1"/>
    <w:rsid w:val="00912CC4"/>
    <w:rsid w:val="00914E72"/>
    <w:rsid w:val="00937A1D"/>
    <w:rsid w:val="0096230A"/>
    <w:rsid w:val="009778DB"/>
    <w:rsid w:val="00990745"/>
    <w:rsid w:val="00990923"/>
    <w:rsid w:val="009B1160"/>
    <w:rsid w:val="009B1FFD"/>
    <w:rsid w:val="009D32A6"/>
    <w:rsid w:val="009E6CA8"/>
    <w:rsid w:val="00A0557A"/>
    <w:rsid w:val="00A559EC"/>
    <w:rsid w:val="00A60039"/>
    <w:rsid w:val="00A64167"/>
    <w:rsid w:val="00A87353"/>
    <w:rsid w:val="00AA38C4"/>
    <w:rsid w:val="00AA4C94"/>
    <w:rsid w:val="00AA5927"/>
    <w:rsid w:val="00AA5E07"/>
    <w:rsid w:val="00AD14B7"/>
    <w:rsid w:val="00AF212D"/>
    <w:rsid w:val="00AF342F"/>
    <w:rsid w:val="00B03C25"/>
    <w:rsid w:val="00B04E7E"/>
    <w:rsid w:val="00B365B1"/>
    <w:rsid w:val="00B44CA9"/>
    <w:rsid w:val="00B5780B"/>
    <w:rsid w:val="00BB3BC9"/>
    <w:rsid w:val="00BC2A6D"/>
    <w:rsid w:val="00BC6DA0"/>
    <w:rsid w:val="00BD6749"/>
    <w:rsid w:val="00BE212C"/>
    <w:rsid w:val="00BE3211"/>
    <w:rsid w:val="00BF0BD2"/>
    <w:rsid w:val="00C30BF6"/>
    <w:rsid w:val="00C401A0"/>
    <w:rsid w:val="00C54E99"/>
    <w:rsid w:val="00C633CB"/>
    <w:rsid w:val="00C82DCB"/>
    <w:rsid w:val="00CA36C1"/>
    <w:rsid w:val="00CB66FE"/>
    <w:rsid w:val="00CD57DC"/>
    <w:rsid w:val="00CD5E5A"/>
    <w:rsid w:val="00CF4ACE"/>
    <w:rsid w:val="00D00181"/>
    <w:rsid w:val="00D204A2"/>
    <w:rsid w:val="00D2665A"/>
    <w:rsid w:val="00D270C4"/>
    <w:rsid w:val="00D33108"/>
    <w:rsid w:val="00D44247"/>
    <w:rsid w:val="00D479E5"/>
    <w:rsid w:val="00D630B8"/>
    <w:rsid w:val="00D7163D"/>
    <w:rsid w:val="00D82FE3"/>
    <w:rsid w:val="00D837CC"/>
    <w:rsid w:val="00D85A5D"/>
    <w:rsid w:val="00D90D96"/>
    <w:rsid w:val="00DB2270"/>
    <w:rsid w:val="00DF5C15"/>
    <w:rsid w:val="00DF701A"/>
    <w:rsid w:val="00E12D61"/>
    <w:rsid w:val="00E41FE2"/>
    <w:rsid w:val="00E562B9"/>
    <w:rsid w:val="00EA2D2E"/>
    <w:rsid w:val="00EA7AEA"/>
    <w:rsid w:val="00ED0C23"/>
    <w:rsid w:val="00ED4CF5"/>
    <w:rsid w:val="00EE237F"/>
    <w:rsid w:val="00F010ED"/>
    <w:rsid w:val="00F0474C"/>
    <w:rsid w:val="00F6418D"/>
    <w:rsid w:val="00F80C2F"/>
    <w:rsid w:val="00F9629B"/>
    <w:rsid w:val="00FA2FD9"/>
    <w:rsid w:val="00FA3C8D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388EB-12F9-4E3C-80EB-A99A4860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260131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locked/>
    <w:rsid w:val="00260131"/>
  </w:style>
  <w:style w:type="paragraph" w:styleId="a6">
    <w:name w:val="Balloon Text"/>
    <w:basedOn w:val="a"/>
    <w:link w:val="a7"/>
    <w:uiPriority w:val="99"/>
    <w:semiHidden/>
    <w:unhideWhenUsed/>
    <w:rsid w:val="001E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6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FFDA0-2240-4830-9BDE-4AAD0484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Надуткина Юлия Дмитриевна</dc:creator>
  <cp:keywords/>
  <dc:description/>
  <cp:lastModifiedBy>Администрация</cp:lastModifiedBy>
  <cp:revision>2</cp:revision>
  <cp:lastPrinted>2026-07-03T11:19:00Z</cp:lastPrinted>
  <dcterms:created xsi:type="dcterms:W3CDTF">2026-07-06T05:43:00Z</dcterms:created>
  <dcterms:modified xsi:type="dcterms:W3CDTF">2026-07-06T05:43:00Z</dcterms:modified>
</cp:coreProperties>
</file>