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727294" w:rsidRPr="00761CE9" w:rsidTr="00C1209A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727294" w:rsidRPr="00761CE9" w:rsidRDefault="00727294" w:rsidP="00727294">
            <w:pPr>
              <w:jc w:val="center"/>
              <w:rPr>
                <w:b/>
                <w:sz w:val="28"/>
                <w:szCs w:val="28"/>
              </w:rPr>
            </w:pPr>
            <w:r w:rsidRPr="00761CE9">
              <w:rPr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727294" w:rsidRPr="00761CE9" w:rsidRDefault="00727294" w:rsidP="00727294">
            <w:pPr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1CE9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727294" w:rsidRPr="00761CE9" w:rsidRDefault="00727294" w:rsidP="00727294">
            <w:pPr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1CE9">
              <w:rPr>
                <w:b/>
                <w:noProof/>
                <w:sz w:val="28"/>
                <w:szCs w:val="28"/>
                <w:lang w:val="en-US" w:eastAsia="en-US"/>
              </w:rPr>
              <w:drawing>
                <wp:inline distT="0" distB="0" distL="0" distR="0" wp14:anchorId="75C8509D" wp14:editId="20C98A34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727294" w:rsidRPr="00761CE9" w:rsidRDefault="00727294" w:rsidP="00727294">
            <w:pPr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Администрация</w:t>
            </w:r>
            <w:r w:rsidRPr="00761CE9">
              <w:rPr>
                <w:rFonts w:eastAsia="Calibri"/>
                <w:b/>
                <w:sz w:val="28"/>
                <w:szCs w:val="28"/>
              </w:rPr>
              <w:t xml:space="preserve"> муниципального района «Корткеросский»</w:t>
            </w:r>
          </w:p>
        </w:tc>
      </w:tr>
    </w:tbl>
    <w:p w:rsidR="00727294" w:rsidRPr="00727294" w:rsidRDefault="00727294" w:rsidP="00727294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727294" w:rsidRDefault="00727294" w:rsidP="00727294">
      <w:pPr>
        <w:adjustRightInd w:val="0"/>
        <w:jc w:val="center"/>
        <w:rPr>
          <w:rFonts w:eastAsia="Calibri"/>
          <w:b/>
          <w:sz w:val="32"/>
          <w:szCs w:val="32"/>
        </w:rPr>
      </w:pPr>
      <w:r w:rsidRPr="00761CE9">
        <w:rPr>
          <w:rFonts w:eastAsia="Calibri"/>
          <w:b/>
          <w:sz w:val="32"/>
          <w:szCs w:val="32"/>
        </w:rPr>
        <w:t>ШУÖМ</w:t>
      </w:r>
    </w:p>
    <w:p w:rsidR="00727294" w:rsidRPr="00727294" w:rsidRDefault="00727294" w:rsidP="00727294">
      <w:pPr>
        <w:adjustRightInd w:val="0"/>
        <w:jc w:val="center"/>
        <w:rPr>
          <w:rFonts w:eastAsia="Calibri"/>
          <w:b/>
          <w:sz w:val="16"/>
          <w:szCs w:val="16"/>
        </w:rPr>
      </w:pPr>
    </w:p>
    <w:p w:rsidR="00727294" w:rsidRDefault="00727294" w:rsidP="00727294">
      <w:pPr>
        <w:adjustRightInd w:val="0"/>
        <w:jc w:val="center"/>
        <w:rPr>
          <w:rFonts w:eastAsia="Calibri"/>
          <w:b/>
          <w:sz w:val="32"/>
          <w:szCs w:val="32"/>
        </w:rPr>
      </w:pPr>
      <w:r w:rsidRPr="00761CE9">
        <w:rPr>
          <w:rFonts w:eastAsia="Calibri"/>
          <w:b/>
          <w:sz w:val="32"/>
          <w:szCs w:val="32"/>
        </w:rPr>
        <w:t>ПОСТАНОВЛЕНИЕ</w:t>
      </w:r>
    </w:p>
    <w:p w:rsidR="00727294" w:rsidRPr="00727294" w:rsidRDefault="00727294" w:rsidP="00727294">
      <w:pPr>
        <w:adjustRightInd w:val="0"/>
        <w:jc w:val="center"/>
        <w:rPr>
          <w:rFonts w:eastAsia="Calibri"/>
          <w:b/>
          <w:sz w:val="16"/>
          <w:szCs w:val="16"/>
        </w:rPr>
      </w:pPr>
    </w:p>
    <w:p w:rsidR="00727294" w:rsidRPr="00761CE9" w:rsidRDefault="00B40E5A" w:rsidP="00B40E5A">
      <w:pPr>
        <w:keepNext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 w:rsidR="00727294">
        <w:rPr>
          <w:b/>
          <w:sz w:val="28"/>
          <w:szCs w:val="28"/>
        </w:rPr>
        <w:t>.08</w:t>
      </w:r>
      <w:r w:rsidR="00727294" w:rsidRPr="00761CE9">
        <w:rPr>
          <w:b/>
          <w:sz w:val="28"/>
          <w:szCs w:val="28"/>
        </w:rPr>
        <w:t xml:space="preserve">.2022                                        </w:t>
      </w:r>
      <w:r>
        <w:rPr>
          <w:b/>
          <w:sz w:val="28"/>
          <w:szCs w:val="28"/>
        </w:rPr>
        <w:t xml:space="preserve">   </w:t>
      </w:r>
      <w:r w:rsidR="00727294" w:rsidRPr="00761CE9">
        <w:rPr>
          <w:b/>
          <w:sz w:val="28"/>
          <w:szCs w:val="28"/>
        </w:rPr>
        <w:t xml:space="preserve">                                                    </w:t>
      </w:r>
      <w:r w:rsidR="00727294">
        <w:rPr>
          <w:b/>
          <w:sz w:val="28"/>
          <w:szCs w:val="28"/>
        </w:rPr>
        <w:t xml:space="preserve">    </w:t>
      </w:r>
      <w:r w:rsidR="00727294" w:rsidRPr="00761CE9">
        <w:rPr>
          <w:b/>
          <w:sz w:val="28"/>
          <w:szCs w:val="28"/>
        </w:rPr>
        <w:t xml:space="preserve">   № </w:t>
      </w:r>
      <w:r w:rsidR="0072729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253</w:t>
      </w:r>
    </w:p>
    <w:p w:rsidR="00727294" w:rsidRPr="00727294" w:rsidRDefault="00727294" w:rsidP="00727294">
      <w:pPr>
        <w:keepNext/>
        <w:jc w:val="center"/>
        <w:outlineLvl w:val="3"/>
        <w:rPr>
          <w:sz w:val="16"/>
          <w:szCs w:val="16"/>
        </w:rPr>
      </w:pPr>
    </w:p>
    <w:p w:rsidR="00727294" w:rsidRPr="00761CE9" w:rsidRDefault="00727294" w:rsidP="00727294">
      <w:pPr>
        <w:keepNext/>
        <w:jc w:val="center"/>
        <w:outlineLvl w:val="3"/>
        <w:rPr>
          <w:sz w:val="28"/>
          <w:szCs w:val="28"/>
        </w:rPr>
      </w:pPr>
      <w:r w:rsidRPr="00761CE9">
        <w:rPr>
          <w:sz w:val="28"/>
          <w:szCs w:val="28"/>
        </w:rPr>
        <w:t>с.Корткерос</w:t>
      </w:r>
      <w:r>
        <w:rPr>
          <w:sz w:val="28"/>
          <w:szCs w:val="28"/>
        </w:rPr>
        <w:t>,</w:t>
      </w:r>
      <w:r w:rsidRPr="00761CE9">
        <w:rPr>
          <w:sz w:val="28"/>
          <w:szCs w:val="28"/>
        </w:rPr>
        <w:t xml:space="preserve"> Корткеросский р-н,</w:t>
      </w:r>
    </w:p>
    <w:p w:rsidR="00727294" w:rsidRPr="00761CE9" w:rsidRDefault="00727294" w:rsidP="00727294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761CE9">
        <w:rPr>
          <w:sz w:val="28"/>
          <w:szCs w:val="28"/>
        </w:rPr>
        <w:t>Республика Коми</w:t>
      </w:r>
    </w:p>
    <w:p w:rsidR="00C506B9" w:rsidRDefault="00C506B9" w:rsidP="00727294">
      <w:pPr>
        <w:jc w:val="both"/>
      </w:pPr>
    </w:p>
    <w:p w:rsidR="00C506B9" w:rsidRDefault="00C506B9" w:rsidP="00727294">
      <w:pPr>
        <w:pStyle w:val="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утверждении административного регламента</w:t>
      </w:r>
    </w:p>
    <w:p w:rsidR="00C506B9" w:rsidRDefault="00C506B9" w:rsidP="0072729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предоставления муниципальной услуги «Согласование переустройства и (или) перепланировки помещения в многоквартирном доме»</w:t>
      </w:r>
    </w:p>
    <w:p w:rsidR="00C506B9" w:rsidRPr="00727294" w:rsidRDefault="00C506B9" w:rsidP="00727294">
      <w:pPr>
        <w:jc w:val="both"/>
        <w:rPr>
          <w:sz w:val="28"/>
          <w:szCs w:val="28"/>
        </w:rPr>
      </w:pPr>
    </w:p>
    <w:p w:rsidR="00C506B9" w:rsidRDefault="00C506B9" w:rsidP="007272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требований Федерального закона от 27 июля 2010 года № 210-ФЗ «Об организации предоставления государственных и муниципальных услуг», администрация муниципального района «Корткеросский» постановляет:</w:t>
      </w:r>
    </w:p>
    <w:p w:rsidR="00C506B9" w:rsidRPr="00727294" w:rsidRDefault="00C506B9" w:rsidP="00727294">
      <w:pPr>
        <w:pStyle w:val="a3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C506B9" w:rsidRDefault="00C506B9" w:rsidP="007272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административный регламент предоставления муниципальной услуги «Согласование переустройства и (или) перепланировки помещения в многоквартирном доме» согласно приложению к настоящему постановлению. </w:t>
      </w:r>
    </w:p>
    <w:p w:rsidR="00C506B9" w:rsidRDefault="00C506B9" w:rsidP="00727294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Лицам, ответственным за предоставление на территории муниципального района «Корткеросский» муниципальной услуги по согласованию переустройства и (или) перепланировки помещения в многоквартирном доме, руководствоваться административным регламентом, утвержденным настоящим постановлением.</w:t>
      </w:r>
    </w:p>
    <w:p w:rsidR="00C506B9" w:rsidRDefault="00E30219" w:rsidP="00727294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506B9">
        <w:rPr>
          <w:sz w:val="28"/>
          <w:szCs w:val="28"/>
        </w:rPr>
        <w:t>. Контроль за исполнением настоящего постановления возложить на заместителя Главы муниципального района «Корткеросский»-руководителя администрации (Изъюрова С.Л.).</w:t>
      </w:r>
    </w:p>
    <w:p w:rsidR="00C506B9" w:rsidRDefault="00E30219" w:rsidP="00727294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506B9">
        <w:rPr>
          <w:sz w:val="28"/>
          <w:szCs w:val="28"/>
        </w:rPr>
        <w:t>. Настоящее постановление вступает в силу со дня его опубликования и подлежит размещению на официальном сайте администрации муниципального района «Корткеросский» в информационно – телекоммуникационной сети «Интернет» и информационном вестнике Совета МО «Корткеросский район» и администрации муниципального района «Корткеросский».</w:t>
      </w:r>
    </w:p>
    <w:p w:rsidR="00C506B9" w:rsidRDefault="00E30219" w:rsidP="007272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506B9">
        <w:rPr>
          <w:sz w:val="28"/>
          <w:szCs w:val="28"/>
        </w:rPr>
        <w:t>. Признать утратившим силу постановление администрации муниципального района «Корткеросский» от 18</w:t>
      </w:r>
      <w:r w:rsidR="00727294">
        <w:rPr>
          <w:sz w:val="28"/>
          <w:szCs w:val="28"/>
        </w:rPr>
        <w:t>.05.</w:t>
      </w:r>
      <w:r w:rsidR="00C506B9">
        <w:rPr>
          <w:sz w:val="28"/>
          <w:szCs w:val="28"/>
        </w:rPr>
        <w:t xml:space="preserve">2021 № 759 «Об утверждении административного регламента предоставления муниципальной </w:t>
      </w:r>
      <w:r w:rsidR="00C506B9">
        <w:rPr>
          <w:sz w:val="28"/>
          <w:szCs w:val="28"/>
        </w:rPr>
        <w:lastRenderedPageBreak/>
        <w:t>услуги «Согласование переустройства и (или) перепланировки помещения в многоквартирном доме».</w:t>
      </w:r>
    </w:p>
    <w:p w:rsidR="00C506B9" w:rsidRDefault="00C506B9" w:rsidP="00727294">
      <w:pPr>
        <w:adjustRightInd w:val="0"/>
        <w:jc w:val="both"/>
        <w:rPr>
          <w:sz w:val="28"/>
          <w:szCs w:val="28"/>
        </w:rPr>
      </w:pPr>
    </w:p>
    <w:p w:rsidR="00C506B9" w:rsidRDefault="00C506B9" w:rsidP="00727294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06B9" w:rsidRDefault="00C506B9" w:rsidP="007272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района «Корткеросский»- </w:t>
      </w:r>
    </w:p>
    <w:p w:rsidR="00166DD6" w:rsidRDefault="00C506B9" w:rsidP="007272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руководитель администрации                                           </w:t>
      </w:r>
      <w:r w:rsidR="00B40E5A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К.Сажин</w:t>
      </w: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F26510">
      <w:pPr>
        <w:pStyle w:val="ConsPlusNormal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26510" w:rsidRDefault="00F26510" w:rsidP="00F26510">
      <w:pPr>
        <w:pStyle w:val="ConsPlusNormal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26510" w:rsidRDefault="00F26510" w:rsidP="00F26510">
      <w:pPr>
        <w:pStyle w:val="ConsPlusNormal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F26510" w:rsidRDefault="00F26510" w:rsidP="00F26510">
      <w:pPr>
        <w:pStyle w:val="ConsPlusNormal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«Корткеросский»</w:t>
      </w:r>
    </w:p>
    <w:p w:rsidR="00F26510" w:rsidRDefault="00F26510" w:rsidP="00F2651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26.08.2022 № 1253</w:t>
      </w:r>
    </w:p>
    <w:p w:rsidR="00F26510" w:rsidRDefault="00F26510" w:rsidP="00F26510">
      <w:pPr>
        <w:widowControl w:val="0"/>
        <w:adjustRightInd w:val="0"/>
        <w:jc w:val="center"/>
        <w:rPr>
          <w:b/>
          <w:bCs/>
          <w:sz w:val="24"/>
          <w:szCs w:val="24"/>
        </w:rPr>
      </w:pPr>
    </w:p>
    <w:p w:rsidR="00F26510" w:rsidRDefault="00F26510" w:rsidP="00F26510">
      <w:pPr>
        <w:widowControl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АДМИНИСТРАТИВНЫЙ РЕГЛАМЕНТ</w:t>
      </w:r>
    </w:p>
    <w:p w:rsidR="00F26510" w:rsidRDefault="00F26510" w:rsidP="00F26510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предоставления муниципальной услуги «</w:t>
      </w:r>
      <w:r>
        <w:rPr>
          <w:rFonts w:eastAsia="Calibri"/>
          <w:b/>
          <w:bCs/>
          <w:sz w:val="24"/>
          <w:szCs w:val="24"/>
        </w:rPr>
        <w:t xml:space="preserve">Согласование проведения переустройства и (или) перепланировки </w:t>
      </w:r>
      <w:r>
        <w:rPr>
          <w:b/>
          <w:bCs/>
          <w:sz w:val="24"/>
          <w:szCs w:val="24"/>
        </w:rPr>
        <w:t>помещения в многоквартирном доме»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Theme="minorHAnsi"/>
          <w:sz w:val="24"/>
          <w:szCs w:val="24"/>
          <w:lang w:eastAsia="en-US"/>
        </w:rPr>
      </w:pPr>
    </w:p>
    <w:p w:rsidR="00F26510" w:rsidRDefault="00F26510" w:rsidP="00F26510">
      <w:pPr>
        <w:widowControl w:val="0"/>
        <w:adjustRightInd w:val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I. Общие положения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jc w:val="center"/>
        <w:outlineLvl w:val="2"/>
        <w:rPr>
          <w:b/>
          <w:sz w:val="24"/>
          <w:szCs w:val="24"/>
        </w:rPr>
      </w:pPr>
      <w:bookmarkStart w:id="0" w:name="Par55"/>
      <w:bookmarkEnd w:id="0"/>
      <w:r>
        <w:rPr>
          <w:b/>
          <w:sz w:val="24"/>
          <w:szCs w:val="24"/>
        </w:rPr>
        <w:t>Предмет регулирования административного регламента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Административный регламент предоставления муниципальной услуги «</w:t>
      </w:r>
      <w:r>
        <w:rPr>
          <w:rFonts w:eastAsia="Calibri"/>
          <w:bCs/>
          <w:sz w:val="24"/>
          <w:szCs w:val="24"/>
        </w:rPr>
        <w:t xml:space="preserve">Согласование проведения переустройства и (или) перепланировки </w:t>
      </w:r>
      <w:r>
        <w:rPr>
          <w:bCs/>
          <w:sz w:val="24"/>
          <w:szCs w:val="24"/>
        </w:rPr>
        <w:t>помещения в многоквартирном доме</w:t>
      </w:r>
      <w:r>
        <w:rPr>
          <w:rFonts w:eastAsia="Calibri"/>
          <w:sz w:val="24"/>
          <w:szCs w:val="24"/>
        </w:rPr>
        <w:t>»</w:t>
      </w:r>
      <w:r>
        <w:rPr>
          <w:rFonts w:eastAsia="Calibri"/>
          <w:i/>
          <w:sz w:val="24"/>
          <w:szCs w:val="24"/>
        </w:rPr>
        <w:t xml:space="preserve"> </w:t>
      </w:r>
      <w:r>
        <w:rPr>
          <w:sz w:val="24"/>
          <w:szCs w:val="24"/>
        </w:rPr>
        <w:t>(далее соответственно – административный регламент, муниципальная услуга) устанавливает порядок и стандарт предоставления муниципальной услуги.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Административный регламент определяет порядок, сроки и последовательность действий (административных процедур)</w:t>
      </w:r>
      <w:r>
        <w:rPr>
          <w:rFonts w:cs="Arial"/>
          <w:sz w:val="24"/>
          <w:szCs w:val="24"/>
        </w:rPr>
        <w:t xml:space="preserve"> администрация муниципального района «Корткеросский» (далее – Орган), многофункциональных центров предоставления государственных и муниципальных услуг (далее – МФЦ)</w:t>
      </w:r>
      <w:r>
        <w:rPr>
          <w:sz w:val="24"/>
          <w:szCs w:val="24"/>
        </w:rPr>
        <w:t>, формы контроля за исполнением административного регламента, ответственность должностных лиц органов, предоставляющих муниципальные услуги, за несоблюдение ими требований регламентов при выполнении административных процедур (действий), порядок обжалования действий (бездействия) должностного лица, а также принимаемого им решения при предоставлении муниципальной услуги.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законодательству Российской Федерации, Республики Коми, муниципального образования.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Правовые основания предоставления муниципальной услуги закреплены в Приложении 1 к настоящему административному регламенту.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1.1.2. Переустройство помещения в многоквартирном доме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паспорт помещения в многоквартирном доме.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1.1.3. Перепланировка помещения в многоквартирном доме представляет собой изменение его конфигурации, требующее внесения изменения в технический паспорт помещения в многоквартирном доме.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1.1.4. Настоящий Административный регламент не распространяется на проведение работ по реконструкции объектов капитального строительства.</w:t>
      </w:r>
    </w:p>
    <w:p w:rsidR="00F26510" w:rsidRDefault="00F26510" w:rsidP="00F26510">
      <w:pPr>
        <w:widowControl w:val="0"/>
        <w:adjustRightInd w:val="0"/>
        <w:outlineLvl w:val="2"/>
        <w:rPr>
          <w:rFonts w:eastAsiaTheme="minorHAnsi"/>
          <w:b/>
          <w:sz w:val="24"/>
          <w:szCs w:val="24"/>
          <w:lang w:eastAsia="en-US"/>
        </w:rPr>
      </w:pPr>
      <w:bookmarkStart w:id="1" w:name="Par59"/>
      <w:bookmarkEnd w:id="1"/>
    </w:p>
    <w:p w:rsidR="00F26510" w:rsidRDefault="00F26510" w:rsidP="00F26510">
      <w:pPr>
        <w:widowControl w:val="0"/>
        <w:adjustRightInd w:val="0"/>
        <w:outlineLvl w:val="2"/>
        <w:rPr>
          <w:b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Круг заявителей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8"/>
        <w:jc w:val="both"/>
        <w:outlineLvl w:val="2"/>
        <w:rPr>
          <w:sz w:val="24"/>
          <w:szCs w:val="24"/>
        </w:rPr>
      </w:pPr>
      <w:bookmarkStart w:id="2" w:name="Par61"/>
      <w:bookmarkEnd w:id="2"/>
      <w:r>
        <w:rPr>
          <w:sz w:val="24"/>
          <w:szCs w:val="24"/>
        </w:rPr>
        <w:t>1.2. Муниципальная услуга предоставляется собственнику помещения в многоквартирном доме или уполномоченному им лицу (далее – заявитель).</w:t>
      </w:r>
    </w:p>
    <w:p w:rsidR="00F26510" w:rsidRDefault="00F26510" w:rsidP="00F26510">
      <w:pPr>
        <w:widowControl w:val="0"/>
        <w:adjustRightInd w:val="0"/>
        <w:outlineLvl w:val="2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порядку информирования о предоставлении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муниципальной услуги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tabs>
          <w:tab w:val="left" w:pos="709"/>
        </w:tabs>
        <w:ind w:firstLine="567"/>
        <w:contextualSpacing/>
        <w:jc w:val="both"/>
        <w:rPr>
          <w:sz w:val="24"/>
          <w:szCs w:val="24"/>
        </w:rPr>
      </w:pPr>
      <w:bookmarkStart w:id="3" w:name="Par96"/>
      <w:bookmarkEnd w:id="3"/>
      <w:r>
        <w:rPr>
          <w:sz w:val="24"/>
          <w:szCs w:val="24"/>
        </w:rPr>
        <w:t>1.3. Информация о порядке и условиях информирования предоставления 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предоставляется:</w:t>
      </w:r>
    </w:p>
    <w:p w:rsidR="00F26510" w:rsidRDefault="00F26510" w:rsidP="00F2651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специалистом Органа при непосредственном обращении заявителя или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 в Орган или посредством телефонной связи, в том числе путем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официальном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телекоммуникационной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«Интернет»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официальный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сайт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Органа);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путем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размещения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федеральной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системе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«Единый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портал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(функций)»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ЕПГУ) по ссылке </w:t>
      </w:r>
      <w:hyperlink r:id="rId8" w:history="1">
        <w:r>
          <w:rPr>
            <w:rStyle w:val="a7"/>
          </w:rPr>
          <w:t>https://www.gosuslugi.ru/</w:t>
        </w:r>
      </w:hyperlink>
      <w:r>
        <w:rPr>
          <w:sz w:val="24"/>
          <w:szCs w:val="24"/>
        </w:rPr>
        <w:t xml:space="preserve"> на официальном сайте Органа обязательному размещению подлежит ссылка на страницу муниципальной услуги на ЕПГУ;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путем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размещения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информационном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стенде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помещении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Органа,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в информационных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материалах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(брошюры,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буклеты,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листовки,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памятки);</w:t>
      </w:r>
    </w:p>
    <w:p w:rsidR="00F26510" w:rsidRDefault="00F26510" w:rsidP="00F26510">
      <w:pPr>
        <w:pStyle w:val="a3"/>
        <w:ind w:firstLine="567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- путем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публикации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материалов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средствах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массовой</w:t>
      </w:r>
      <w:r>
        <w:rPr>
          <w:spacing w:val="-4"/>
          <w:sz w:val="24"/>
          <w:szCs w:val="24"/>
        </w:rPr>
        <w:t xml:space="preserve"> информации; </w:t>
      </w:r>
    </w:p>
    <w:p w:rsidR="00F26510" w:rsidRDefault="00F26510" w:rsidP="00F26510">
      <w:pPr>
        <w:pStyle w:val="a3"/>
        <w:ind w:firstLine="567"/>
        <w:rPr>
          <w:sz w:val="24"/>
          <w:szCs w:val="24"/>
        </w:rPr>
      </w:pPr>
      <w:r>
        <w:rPr>
          <w:spacing w:val="-4"/>
          <w:sz w:val="24"/>
          <w:szCs w:val="24"/>
        </w:rPr>
        <w:t>- посредством ответов на письменные обращения;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сотрудником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отдела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пунктом 3.8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административного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регламента.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1.3.1. Ответ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телефонный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звонок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наименовании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который обратился заявитель, фамилию, имя, отчество (последнее – при наличии) и должность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специалиста,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принявшего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телефонный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звонок.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невозможности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принявшего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звонок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специалиста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поставленные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телефонный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звонок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переадресовывается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(переводится) на другое должностное лицо или обратившемуся гражданину сообщается номер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телефона,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 которому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он может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получить необходимую информацию.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поступления от заявителя обращения в письменной (электронной) форме ответ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обращение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направляется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(электронной)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позднее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календарных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дней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регистрации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обращения.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указывается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подписавшего ответ, а также фамилия, имя, отчество (последнее – при наличии) и номер телефона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исполнителя.</w:t>
      </w:r>
    </w:p>
    <w:p w:rsidR="00F26510" w:rsidRDefault="00F26510" w:rsidP="00F26510">
      <w:pPr>
        <w:tabs>
          <w:tab w:val="left" w:pos="709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1.3.2. Справочная информация о местонахождении, графике работы, контактных телефонах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адресе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почты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размещена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официальном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ЕПГУ.</w:t>
      </w:r>
    </w:p>
    <w:p w:rsidR="00F26510" w:rsidRDefault="00F26510" w:rsidP="00F2651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>Справочная информация о местонахождении, графике работы, контактных телефонах МФЦ,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адресе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почты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размещена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 официальном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МФЦ.</w:t>
      </w:r>
    </w:p>
    <w:p w:rsidR="00F26510" w:rsidRDefault="00F26510" w:rsidP="00F26510">
      <w:pPr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II. Стандарт предоставления муниципальной услуги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outlineLvl w:val="2"/>
        <w:rPr>
          <w:b/>
          <w:sz w:val="24"/>
          <w:szCs w:val="24"/>
        </w:rPr>
      </w:pPr>
      <w:bookmarkStart w:id="4" w:name="Par98"/>
      <w:bookmarkEnd w:id="4"/>
      <w:r>
        <w:rPr>
          <w:b/>
          <w:sz w:val="24"/>
          <w:szCs w:val="24"/>
        </w:rPr>
        <w:t>Наименование муниципальной услуги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  <w:bookmarkStart w:id="5" w:name="Par100"/>
      <w:bookmarkEnd w:id="5"/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2.1. Наименование муниципальной услуги: </w:t>
      </w:r>
      <w:r>
        <w:rPr>
          <w:rFonts w:eastAsia="Calibri"/>
          <w:sz w:val="24"/>
          <w:szCs w:val="24"/>
        </w:rPr>
        <w:t>«</w:t>
      </w:r>
      <w:r>
        <w:rPr>
          <w:rFonts w:eastAsia="Calibri"/>
          <w:bCs/>
          <w:sz w:val="24"/>
          <w:szCs w:val="24"/>
        </w:rPr>
        <w:t xml:space="preserve">Согласование проведения переустройства и (или) перепланировки </w:t>
      </w:r>
      <w:r>
        <w:rPr>
          <w:bCs/>
          <w:sz w:val="24"/>
          <w:szCs w:val="24"/>
        </w:rPr>
        <w:t>помещения в многоквартирном доме</w:t>
      </w:r>
      <w:r>
        <w:rPr>
          <w:rFonts w:eastAsia="Calibri"/>
          <w:sz w:val="24"/>
          <w:szCs w:val="24"/>
        </w:rPr>
        <w:t>».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outlineLvl w:val="2"/>
        <w:rPr>
          <w:b/>
          <w:sz w:val="24"/>
          <w:szCs w:val="24"/>
        </w:rPr>
      </w:pPr>
      <w:bookmarkStart w:id="6" w:name="Par102"/>
      <w:bookmarkEnd w:id="6"/>
      <w:r>
        <w:rPr>
          <w:b/>
          <w:sz w:val="24"/>
          <w:szCs w:val="24"/>
        </w:rPr>
        <w:t>Наименование органа, предоставляющего муниципальную услугу</w:t>
      </w:r>
    </w:p>
    <w:p w:rsidR="00F26510" w:rsidRDefault="00F26510" w:rsidP="00F26510">
      <w:pPr>
        <w:adjustRightInd w:val="0"/>
        <w:ind w:firstLine="709"/>
        <w:rPr>
          <w:rFonts w:eastAsiaTheme="minorHAnsi"/>
          <w:sz w:val="24"/>
          <w:szCs w:val="24"/>
          <w:lang w:eastAsia="en-US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 Предоставление муниципальной услуги осуществляется администрацией муниципального района «Корткеросский».</w:t>
      </w:r>
    </w:p>
    <w:p w:rsidR="00F26510" w:rsidRDefault="00F26510" w:rsidP="00F26510">
      <w:pPr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МФЦ участвует в предоставлении муниципальной услуги в части: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информирования по вопросам предоставления муниципальной услуги;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приема заявлений и документов, необходимых для предоставления муниципальной услуги;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выдачи результата предоставления муниципальной услуги.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</w:p>
    <w:p w:rsidR="00F26510" w:rsidRDefault="00F26510" w:rsidP="00F26510">
      <w:pPr>
        <w:adjustRightInd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Органы и организации, участвующие в предоставлении муниципальной услуги, обращение в которые необходимо для предоставления муниципальной услуги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</w:p>
    <w:p w:rsidR="00F26510" w:rsidRDefault="00F26510" w:rsidP="00F26510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Органами и организациями, участвующими в предоставлении муниципальной услуги, являются: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Федеральная служба государственной регистрации, кадастра и картографии – в части предоставления выписки из Единого государственного реестра недвижимости (далее – ЕГРН);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Министерство культуры, туризма и архивного дела Республики Коми – в части предоставления заключения органа по охране памятников архитектуры, истории и культуры о допустимости проведения переустройства и (или) перепланировки </w:t>
      </w:r>
      <w:r>
        <w:rPr>
          <w:bCs/>
          <w:sz w:val="24"/>
          <w:szCs w:val="24"/>
        </w:rPr>
        <w:t>помещения в многоквартирном доме</w:t>
      </w:r>
      <w:r>
        <w:rPr>
          <w:sz w:val="24"/>
          <w:szCs w:val="24"/>
        </w:rPr>
        <w:t xml:space="preserve">, если такое </w:t>
      </w:r>
      <w:r>
        <w:rPr>
          <w:bCs/>
          <w:sz w:val="24"/>
          <w:szCs w:val="24"/>
        </w:rPr>
        <w:t>помещение в многоквартирном доме</w:t>
      </w:r>
      <w:r>
        <w:rPr>
          <w:sz w:val="24"/>
          <w:szCs w:val="24"/>
        </w:rPr>
        <w:t xml:space="preserve"> или дом, в котором оно находится, является памятником архитектуры, истории или культуры;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Филиал ФГБУ «Федеральная кадастровая палата федеральной службы государственной регистрации, кадастра и картографии» по Республике Коми, ГБУ РК «Республиканское учреждение технической инвентаризации и кадастровой оценки» – </w:t>
      </w:r>
      <w:r>
        <w:rPr>
          <w:sz w:val="24"/>
          <w:szCs w:val="24"/>
        </w:rPr>
        <w:t xml:space="preserve">в части выдачи технического паспорта переустраиваемого и (или) перепланируемого </w:t>
      </w:r>
      <w:r>
        <w:rPr>
          <w:bCs/>
          <w:sz w:val="24"/>
          <w:szCs w:val="24"/>
        </w:rPr>
        <w:t>помещения в многоквартирном доме</w:t>
      </w:r>
      <w:r>
        <w:rPr>
          <w:sz w:val="24"/>
          <w:szCs w:val="24"/>
        </w:rPr>
        <w:t>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2.4.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outlineLvl w:val="2"/>
        <w:rPr>
          <w:b/>
          <w:sz w:val="24"/>
          <w:szCs w:val="24"/>
        </w:rPr>
      </w:pPr>
      <w:bookmarkStart w:id="7" w:name="Par108"/>
      <w:bookmarkEnd w:id="7"/>
      <w:r>
        <w:rPr>
          <w:b/>
          <w:sz w:val="24"/>
          <w:szCs w:val="24"/>
        </w:rPr>
        <w:t>Описание результата предоставления муниципальной услуги</w:t>
      </w:r>
    </w:p>
    <w:p w:rsidR="00F26510" w:rsidRDefault="00F26510" w:rsidP="00F26510">
      <w:pPr>
        <w:widowControl w:val="0"/>
        <w:adjustRightInd w:val="0"/>
        <w:ind w:firstLine="709"/>
        <w:jc w:val="center"/>
        <w:outlineLvl w:val="2"/>
        <w:rPr>
          <w:b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2.5. Результатом предоставления муниципальной услуги является: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1) решение о согласовании переустройства и (или) перепланировки </w:t>
      </w:r>
      <w:r>
        <w:rPr>
          <w:bCs/>
          <w:sz w:val="24"/>
          <w:szCs w:val="24"/>
        </w:rPr>
        <w:t>помещения в многоквартирном доме</w:t>
      </w:r>
      <w:r>
        <w:rPr>
          <w:sz w:val="24"/>
          <w:szCs w:val="24"/>
        </w:rPr>
        <w:t xml:space="preserve"> (далее – решение о предоставлении муниципальной услуги), уведомление о предоставлении муниципальной услуги;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решение об отказе в согласовании переустройства и (или) перепланировки </w:t>
      </w:r>
      <w:r>
        <w:rPr>
          <w:bCs/>
          <w:sz w:val="24"/>
          <w:szCs w:val="24"/>
        </w:rPr>
        <w:t>помещения в многоквартирном доме</w:t>
      </w:r>
      <w:r>
        <w:rPr>
          <w:sz w:val="24"/>
          <w:szCs w:val="24"/>
        </w:rPr>
        <w:t xml:space="preserve"> (далее – решение об отказе в предоставлении муниципальной услуги); уведомление об отказе в предоставлении муниципальной услуги.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Результатом предоставления муниципальной услуги в электронной форме является решение о предоставлении услуги / об отказе в предоставлении в виде электронной записи в Личном кабинете заявителя на ЕПГУ.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обращении за предоставлением муниципальной услуги посредством ЕПГУ результат предоставления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Сведения о предоставлении муниципальной услуги в течение 1 (одного) рабочего дня подлежат обязательному размещению на ЕПГУ в случае, если заявление о предоставлении услуги подано посредством ЕПГУ.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Theme="minorHAnsi"/>
          <w:b/>
          <w:sz w:val="24"/>
          <w:szCs w:val="24"/>
        </w:rPr>
      </w:pPr>
      <w:bookmarkStart w:id="8" w:name="Par112"/>
      <w:bookmarkEnd w:id="8"/>
    </w:p>
    <w:p w:rsidR="00F26510" w:rsidRDefault="00F26510" w:rsidP="00F26510">
      <w:pPr>
        <w:widowControl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Общий срок предоставления муниципальной услуги составляет 45 календарных дней, исчисляемых со дня регистрации заявления о предоставлении муниципальной услуги.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Орган документов из МФЦ.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подачи документов через ЕПГУ срок предоставления исчисляется со дня поступления в Орган документов. Направление принятых на ЕПГУ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Приостановление предоставления услуги законодательством Российской Федерации,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Коми, не предусмотрен.</w:t>
      </w:r>
      <w:r>
        <w:rPr>
          <w:i/>
          <w:sz w:val="24"/>
          <w:szCs w:val="24"/>
        </w:rPr>
        <w:t xml:space="preserve"> </w:t>
      </w:r>
    </w:p>
    <w:p w:rsidR="00F26510" w:rsidRDefault="00F26510" w:rsidP="00F26510">
      <w:pPr>
        <w:adjustRightInd w:val="0"/>
        <w:ind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Срок выдачи (направления) документов, являющихся результатом предоставления муниципальной услуги 3 рабочих дня</w:t>
      </w:r>
      <w:r>
        <w:rPr>
          <w:i/>
          <w:color w:val="FF0000"/>
          <w:sz w:val="24"/>
          <w:szCs w:val="24"/>
        </w:rPr>
        <w:t>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2.7. В случае обнаружения опечатки, ошибки в полученном заявителем документе, являющемся результатом предоставления муниципальной услуги, срок рассмотрения заявления об исправлении допущенных опечаток и ошибок в выданных в результате предоставления муниципальной услуги документах, составляет 5 рабочих дней со дня поступления в Орган указанного заявления.</w:t>
      </w:r>
    </w:p>
    <w:p w:rsidR="00F26510" w:rsidRDefault="00F26510" w:rsidP="00F26510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bookmarkStart w:id="9" w:name="Par123"/>
      <w:bookmarkEnd w:id="9"/>
      <w:r>
        <w:rPr>
          <w:rFonts w:eastAsia="Calibri"/>
          <w:b/>
          <w:sz w:val="24"/>
          <w:szCs w:val="24"/>
        </w:rPr>
        <w:t>Нормативные правовые акты, регулирующие предоставление муниципальной услуги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2.8. Перечень нормативных правовых актов, регулирующих предоставление муниципальной услуги, размещен на официальном сайте Органа </w:t>
      </w:r>
      <w:r>
        <w:rPr>
          <w:rFonts w:eastAsia="Calibri"/>
          <w:sz w:val="24"/>
          <w:szCs w:val="24"/>
          <w:u w:val="single"/>
          <w:lang w:val="en-US"/>
        </w:rPr>
        <w:t>www</w:t>
      </w:r>
      <w:r>
        <w:rPr>
          <w:rFonts w:eastAsia="Calibri"/>
          <w:sz w:val="24"/>
          <w:szCs w:val="24"/>
          <w:u w:val="single"/>
        </w:rPr>
        <w:t>.</w:t>
      </w:r>
      <w:r>
        <w:rPr>
          <w:rFonts w:eastAsia="Calibri"/>
          <w:sz w:val="24"/>
          <w:szCs w:val="24"/>
          <w:u w:val="single"/>
          <w:lang w:val="en-US"/>
        </w:rPr>
        <w:t>kortkeros</w:t>
      </w:r>
      <w:r>
        <w:rPr>
          <w:rFonts w:eastAsia="Calibri"/>
          <w:sz w:val="24"/>
          <w:szCs w:val="24"/>
          <w:u w:val="single"/>
        </w:rPr>
        <w:t>.</w:t>
      </w:r>
      <w:r>
        <w:rPr>
          <w:rFonts w:eastAsia="Calibri"/>
          <w:sz w:val="24"/>
          <w:szCs w:val="24"/>
          <w:u w:val="single"/>
          <w:lang w:val="en-US"/>
        </w:rPr>
        <w:t>ru</w:t>
      </w:r>
      <w:r>
        <w:rPr>
          <w:rFonts w:eastAsia="Calibri"/>
          <w:sz w:val="24"/>
          <w:szCs w:val="24"/>
        </w:rPr>
        <w:t xml:space="preserve">, на </w:t>
      </w:r>
      <w:r>
        <w:rPr>
          <w:rFonts w:eastAsia="Calibri"/>
          <w:sz w:val="24"/>
          <w:szCs w:val="24"/>
        </w:rPr>
        <w:lastRenderedPageBreak/>
        <w:t>ЕПГУ.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сайте.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bCs/>
          <w:sz w:val="24"/>
          <w:szCs w:val="24"/>
        </w:rPr>
      </w:pP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bookmarkStart w:id="10" w:name="Par147"/>
      <w:bookmarkEnd w:id="10"/>
      <w:r>
        <w:rPr>
          <w:sz w:val="24"/>
          <w:szCs w:val="24"/>
        </w:rPr>
        <w:t xml:space="preserve">2.9. Для получения муниципальной услуги заявителем самостоятельно предоставляется в Орган, МФЦ заявление </w:t>
      </w:r>
      <w:r>
        <w:rPr>
          <w:rFonts w:eastAsia="Calibri"/>
          <w:sz w:val="24"/>
          <w:szCs w:val="24"/>
        </w:rPr>
        <w:t>(</w:t>
      </w:r>
      <w:r>
        <w:rPr>
          <w:rFonts w:cs="Arial"/>
          <w:sz w:val="24"/>
          <w:szCs w:val="24"/>
        </w:rPr>
        <w:t>по форме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утвержденной Постановлением Правительства Российской Федерации от 28 апреля 2005 года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 согласно Приложению 2 к настоящему административному регламенту)</w:t>
      </w:r>
      <w:r>
        <w:rPr>
          <w:rFonts w:eastAsia="Calibri"/>
          <w:sz w:val="24"/>
          <w:szCs w:val="24"/>
        </w:rPr>
        <w:t>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Выбор заявителем способа его уведомления о принятом решении, а также способа выдачи результата предоставления муниципальной услуги осуществляется заявителем на стадии подачи запроса о предоставлении муниципальной услуги и указывается заявителем непосредственно в запросе.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 xml:space="preserve">В целях установления личности заявителя, при обращении за получением муниципальной услуги заявителю для ознакомления необходимо представить документ, удостоверяющий личность.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направления заявителем заявления в форме электронного документа с использованием сети «Интернет» путем заполнения соответствующей интерактивной формы в личном кабинете на ЕПГУ и подписанного усиленной квалифицированной электронной подписью, документ, удостоверяющий личность заявителя, не прилагается.</w:t>
      </w:r>
    </w:p>
    <w:p w:rsidR="00F26510" w:rsidRDefault="00F26510" w:rsidP="00F26510">
      <w:pPr>
        <w:pStyle w:val="ConsPlusNormal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2.10. К заявлению прилагаются также следующие документы в 1 экземпляре: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1) правоустанавливающие документы на переустраиваемое и (или) перепланируемое </w:t>
      </w:r>
      <w:r>
        <w:rPr>
          <w:bCs/>
          <w:sz w:val="24"/>
          <w:szCs w:val="24"/>
        </w:rPr>
        <w:t>помещение в многоквартирном доме</w:t>
      </w:r>
      <w:r>
        <w:rPr>
          <w:rFonts w:eastAsia="Calibri"/>
          <w:sz w:val="24"/>
          <w:szCs w:val="24"/>
        </w:rPr>
        <w:t>, право на которое не зарегистрировано в Едином государственном реестре недвижимости;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2) подготовленный и оформленный в установленном порядке проект переустройства и (или) перепланировки переустраиваемого и (или) перепланируемого </w:t>
      </w:r>
      <w:r>
        <w:rPr>
          <w:bCs/>
          <w:sz w:val="24"/>
          <w:szCs w:val="24"/>
        </w:rPr>
        <w:t>помещения в многоквартирном доме,</w:t>
      </w:r>
      <w:r>
        <w:rPr>
          <w:sz w:val="24"/>
          <w:szCs w:val="24"/>
        </w:rPr>
        <w:t xml:space="preserve">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</w:t>
      </w:r>
      <w:hyperlink r:id="rId9" w:history="1">
        <w:r>
          <w:rPr>
            <w:rStyle w:val="a7"/>
          </w:rPr>
          <w:t>частью 2 статьи 40</w:t>
        </w:r>
      </w:hyperlink>
      <w:r>
        <w:rPr>
          <w:sz w:val="24"/>
          <w:szCs w:val="24"/>
        </w:rPr>
        <w:t xml:space="preserve"> Жилищного кодекса Российской Федерации</w:t>
      </w:r>
      <w:r>
        <w:rPr>
          <w:rFonts w:eastAsia="Calibri"/>
          <w:sz w:val="24"/>
          <w:szCs w:val="24"/>
        </w:rPr>
        <w:t>, а также технический паспорт переустраиваемого и (или) перепланируемого помещения в многоквартирном доме;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предоставление предусмотренных настоящим пунктом документов наниматель переустраиваемого и (или) </w:t>
      </w:r>
      <w:r>
        <w:rPr>
          <w:rFonts w:eastAsia="Calibri"/>
          <w:sz w:val="24"/>
          <w:szCs w:val="24"/>
        </w:rPr>
        <w:lastRenderedPageBreak/>
        <w:t>перепланируемого жилого помещения по договору социального найма);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проведении переустройства и (или) перепланировки в коммунальной квартире, в результате которых изменяется размер общего имущества в коммунальной квартире, предоставляется согласие всех собственников комнат в коммунальной квартире.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2.10.1.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В случае,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оформленную в соответствии с законодательством Российской Федерации доверенность (для физических лиц);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2.11. Исчерпывающий перечень документов, необходимых в соответствии с нормативными правовыми актами для предоставления услуг, которые являются необходимыми и обязательными для предоставления муниципальной услуги, способы их получения заявителем, в том числе в электронной форме, порядок их представления: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Документов, необходимых для предоставления 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Республики Коми не предусмотрено.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2.12. В случае направления документов, указанных в пунктах 2.10, 2.15 настоящего административного регламента (в случае, если заявитель представляет документы, указанные в пункте 2.15 настоящего административного регламента по собственной инициативе), почтовым отправлением, подлинники документов не направляются,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2.13. Документы, необходимые для предоставления муниципальной услуги, предоставляются заявителем следующими способами: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лично (в Орган, МФЦ);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посредством почтового отправления (в Орган);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- через ЕПГУ.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подаче заявителем запроса на предоставление муниципальной услуги посредством ЕПГУ сведения о документах заполняются в поля электронной формы на ЕПГУ.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Документы, указанные в пункте 2.15 настоящего административного регламента, заявитель вправе представить по собственной инициативе.</w:t>
      </w:r>
    </w:p>
    <w:p w:rsidR="00F26510" w:rsidRDefault="00F26510" w:rsidP="00F26510">
      <w:pPr>
        <w:adjustRightInd w:val="0"/>
        <w:jc w:val="both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F26510" w:rsidRDefault="00F26510" w:rsidP="00F26510">
      <w:pPr>
        <w:adjustRightInd w:val="0"/>
        <w:ind w:firstLine="709"/>
        <w:jc w:val="center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2.14. Орган в рамках межведомственного информационного взаимодействия </w:t>
      </w:r>
      <w:r>
        <w:rPr>
          <w:color w:val="000000" w:themeColor="text1"/>
          <w:sz w:val="24"/>
          <w:szCs w:val="24"/>
        </w:rPr>
        <w:lastRenderedPageBreak/>
        <w:t>запрашивает документы, указанные в пункте 2.15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 w:rsidR="00F26510" w:rsidRDefault="00F26510" w:rsidP="00F26510">
      <w:pPr>
        <w:adjustRightInd w:val="0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Заявители (представители заявителя) при подаче заявления вправе приложить к нему документы, указанные в пункте 2.15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2.15.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услуги: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 xml:space="preserve">1) правоустанавливающие документы на переустраиваемое и (или) перепланируемое </w:t>
      </w:r>
      <w:r>
        <w:rPr>
          <w:bCs/>
          <w:sz w:val="24"/>
          <w:szCs w:val="24"/>
        </w:rPr>
        <w:t>помещение в многоквартирном доме</w:t>
      </w:r>
      <w:r>
        <w:rPr>
          <w:rFonts w:eastAsia="Calibri"/>
          <w:sz w:val="24"/>
          <w:szCs w:val="24"/>
        </w:rPr>
        <w:t>, зарегистрированное в Едином государственном реестре недвижимости (выписка из ЕГРН);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2) технический паспорт переустраиваемого и (или) перепланируемого </w:t>
      </w:r>
      <w:r>
        <w:rPr>
          <w:bCs/>
          <w:sz w:val="24"/>
          <w:szCs w:val="24"/>
        </w:rPr>
        <w:t>помещения в многоквартирном доме</w:t>
      </w:r>
      <w:r>
        <w:rPr>
          <w:rFonts w:eastAsia="Calibri"/>
          <w:sz w:val="24"/>
          <w:szCs w:val="24"/>
        </w:rPr>
        <w:t>;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3) заключение органа по охране памятников архитектуры, истории и культуры о допустимости проведения переустройства и (или) перепланировки </w:t>
      </w:r>
      <w:r>
        <w:rPr>
          <w:bCs/>
          <w:sz w:val="24"/>
          <w:szCs w:val="24"/>
        </w:rPr>
        <w:t>помещения в многоквартирном доме</w:t>
      </w:r>
      <w:r>
        <w:rPr>
          <w:rFonts w:eastAsia="Calibri"/>
          <w:sz w:val="24"/>
          <w:szCs w:val="24"/>
        </w:rPr>
        <w:t xml:space="preserve">, если такое </w:t>
      </w:r>
      <w:r>
        <w:rPr>
          <w:bCs/>
          <w:sz w:val="24"/>
          <w:szCs w:val="24"/>
        </w:rPr>
        <w:t>помещение в многоквартирном доме</w:t>
      </w:r>
      <w:r>
        <w:rPr>
          <w:rFonts w:eastAsia="Calibri"/>
          <w:sz w:val="24"/>
          <w:szCs w:val="24"/>
        </w:rPr>
        <w:t xml:space="preserve"> или дом, в котором оно находится, является памятником архитектуры, истории или культуры.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Документы, указанные в пункте 2.15 настоящего административного регламента, заявитель вправе представить по собственной инициативе.</w:t>
      </w:r>
    </w:p>
    <w:p w:rsidR="00F26510" w:rsidRDefault="00F26510" w:rsidP="00F26510">
      <w:pPr>
        <w:adjustRightInd w:val="0"/>
        <w:ind w:firstLine="567"/>
        <w:jc w:val="both"/>
        <w:rPr>
          <w:color w:val="000000" w:themeColor="text1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outlineLvl w:val="2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</w:t>
      </w:r>
    </w:p>
    <w:p w:rsidR="00F26510" w:rsidRDefault="00F26510" w:rsidP="00F26510">
      <w:pPr>
        <w:widowControl w:val="0"/>
        <w:adjustRightInd w:val="0"/>
        <w:ind w:firstLine="709"/>
        <w:jc w:val="center"/>
        <w:outlineLvl w:val="2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муниципальной услуги</w:t>
      </w:r>
    </w:p>
    <w:p w:rsidR="00F26510" w:rsidRDefault="00F26510" w:rsidP="00F26510">
      <w:pPr>
        <w:widowControl w:val="0"/>
        <w:adjustRightInd w:val="0"/>
        <w:ind w:firstLine="709"/>
        <w:jc w:val="both"/>
        <w:outlineLvl w:val="2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2.16. Услуги, которые являются необходимыми и обязательными для предоставления муниципальной услуги: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подготовка и оформление в установленном порядке проекта переустройства и (или) перепланировки переустраиваемого и (или) перепланируемого помещения в многоквартирном доме;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оформление документа, удостоверяющего права (полномочия) представителя, в случае, если за предоставлением услуги обращается представитель заявителя;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оформление согласия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 если заявителем является уполномоченный наймодателем на предоставление предусмотренных пунктом 2 статьи 26 Жилищного кодекса Российской Федерации документов наниматель переустраиваемого и (или) перепланируемого жилого помещения по договору социального найма).</w:t>
      </w:r>
    </w:p>
    <w:p w:rsidR="00F26510" w:rsidRDefault="00F26510" w:rsidP="00F26510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Указание на запрет требований и действий в отношении заявителя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2.17. Запрещается: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1)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</w:t>
      </w:r>
      <w:r>
        <w:rPr>
          <w:rFonts w:eastAsia="Calibri"/>
          <w:sz w:val="24"/>
          <w:szCs w:val="24"/>
        </w:rPr>
        <w:lastRenderedPageBreak/>
        <w:t>нормативными правовыми актами, регулирующими отношения, возникающие в связи с предоставлением услуги;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2) требовать от заявителя предоставления документов и информации, в том числе подтверждающих внесение заявителем платы за предоставление муниципальных услуг, которые в соответствии с нормативными правовыми актами Российской Федерации, нормативными правовыми актами Республики Коми, муниципальными правовыми актами находятся в распоряжении органов исполнительной власти Республики Коми,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услуг»;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3)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4)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5)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6)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26510" w:rsidRDefault="00F26510" w:rsidP="00F26510">
      <w:pPr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F26510" w:rsidRDefault="00F26510" w:rsidP="00F26510">
      <w:pPr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>Исчерпывающий перечень оснований для отказа в приеме документов, необходимых для предоставления</w:t>
      </w:r>
    </w:p>
    <w:p w:rsidR="00F26510" w:rsidRDefault="00F26510" w:rsidP="00F26510">
      <w:pPr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муниципальной услуги</w:t>
      </w:r>
    </w:p>
    <w:p w:rsidR="00F26510" w:rsidRDefault="00F26510" w:rsidP="00F26510">
      <w:pPr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pStyle w:val="ConsPlusNormal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2.18. </w:t>
      </w:r>
      <w:r>
        <w:rPr>
          <w:rFonts w:ascii="Times New Roman" w:eastAsia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F26510" w:rsidRDefault="00F26510" w:rsidP="00F26510">
      <w:pPr>
        <w:adjustRightInd w:val="0"/>
        <w:ind w:firstLine="709"/>
        <w:jc w:val="center"/>
        <w:rPr>
          <w:rFonts w:eastAsia="Calibri"/>
          <w:sz w:val="24"/>
          <w:szCs w:val="24"/>
        </w:rPr>
      </w:pPr>
    </w:p>
    <w:p w:rsidR="00F26510" w:rsidRDefault="00F26510" w:rsidP="00F26510">
      <w:pPr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услуги, установленных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2.19. Оснований для приостановления предоставления муниципальной услуги законодательством Российской Федерации и Республики Коми не предусмотрено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bookmarkStart w:id="11" w:name="Par178"/>
      <w:bookmarkEnd w:id="11"/>
      <w:r>
        <w:rPr>
          <w:sz w:val="24"/>
          <w:szCs w:val="24"/>
        </w:rPr>
        <w:t xml:space="preserve">2.20. Основаниями для отказа в предоставлении муниципальной услуги являются: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1) непредставление документов, указанных в пункте 2.10 настоящего административного регламента, обязанность по представлению которых возложена на заявителя;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1.1) поступление ответа на межведомственный запрос, свидетельствующего об отсутствии в органах, которым был направлен такой запрос, документа и (или) информации, необходимых для проведения переустройства и (или) перепланировки </w:t>
      </w:r>
      <w:r>
        <w:rPr>
          <w:bCs/>
          <w:sz w:val="24"/>
          <w:szCs w:val="24"/>
        </w:rPr>
        <w:t>помещения в многоквартирном доме</w:t>
      </w:r>
      <w:r>
        <w:rPr>
          <w:rFonts w:eastAsia="Calibri"/>
          <w:sz w:val="24"/>
          <w:szCs w:val="24"/>
        </w:rPr>
        <w:t xml:space="preserve"> в соответствии с пунктом 2.15 настоящего административного регламента, если соответствующий документ не был представлен заявителем по собственной инициативе. Отказ в предоставлении муниципальной услуги по указанному основанию допускается в случае, если после получения такого ответа заявитель был уведомлен о получении такого ответа, и ему было предложено представить документ и (или) информацию, необходимые для согласования проведения переустройства и (или) перепланировки </w:t>
      </w:r>
      <w:r>
        <w:rPr>
          <w:bCs/>
          <w:sz w:val="24"/>
          <w:szCs w:val="24"/>
        </w:rPr>
        <w:t>помещения в многоквартирном доме</w:t>
      </w:r>
      <w:r>
        <w:rPr>
          <w:rFonts w:eastAsia="Calibri"/>
          <w:sz w:val="24"/>
          <w:szCs w:val="24"/>
        </w:rPr>
        <w:t xml:space="preserve"> в соответствии с пунктом 2.15 настоящего административного регламента, и такие документ и (или) информация в течение пятнадцати рабочих дней со дня направления уведомления не были получены от заявителя;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2) предоставление документов в ненадлежащий орган;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3) несоответствие проекта переустройства и (или) перепланировки </w:t>
      </w:r>
      <w:r>
        <w:rPr>
          <w:bCs/>
          <w:sz w:val="24"/>
          <w:szCs w:val="24"/>
        </w:rPr>
        <w:t>помещения в многоквартирном доме</w:t>
      </w:r>
      <w:r>
        <w:rPr>
          <w:rFonts w:eastAsia="Calibri"/>
          <w:sz w:val="24"/>
          <w:szCs w:val="24"/>
        </w:rPr>
        <w:t xml:space="preserve"> требованиям законодательства;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4) отказ заявителя от получения муниципальной услуги посредством Личного кабинета на ЕПГУ;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5) основания, связанные с ЕПГУ.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2.21. Заявитель имеет право повторно обратиться за предоставлением муниципальной услуги после устранения оснований для отказа в предоставлении муниципальной услуги, предусмотренных пунктом 2.20 настоящего административного регламента.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подаче заявителем запроса на предоставление муниципальной услуги посредством ЕПГУ заявитель имеет право отказаться от получения муниципальной услуги посредством Личного кабинета на ЕПГУ.</w:t>
      </w:r>
    </w:p>
    <w:p w:rsidR="00F26510" w:rsidRDefault="00F26510" w:rsidP="00F26510">
      <w:pPr>
        <w:widowControl w:val="0"/>
        <w:adjustRightInd w:val="0"/>
        <w:outlineLvl w:val="2"/>
        <w:rPr>
          <w:b/>
          <w:sz w:val="24"/>
          <w:szCs w:val="24"/>
        </w:rPr>
      </w:pPr>
    </w:p>
    <w:p w:rsidR="00F26510" w:rsidRDefault="00F26510" w:rsidP="00F26510">
      <w:pPr>
        <w:adjustRightInd w:val="0"/>
        <w:jc w:val="center"/>
        <w:outlineLvl w:val="0"/>
        <w:rPr>
          <w:rFonts w:eastAsiaTheme="minorHAns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Порядок, размер и основания взимания государственной пошлины или иной платы за предоставление муниципальной услуги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Республики Коми со ссылкой на положения нормативных </w:t>
      </w:r>
      <w:r>
        <w:rPr>
          <w:b/>
          <w:sz w:val="24"/>
          <w:szCs w:val="24"/>
        </w:rPr>
        <w:lastRenderedPageBreak/>
        <w:t>правовых актов, в которых установлен размер государственной пошлины или иной платы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2.22. Предоставление муниципальной услуги осуществляется бесплатно, государственная пошлина не уплачивается.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Порядок, размер и основания взимания платы</w:t>
      </w:r>
    </w:p>
    <w:p w:rsidR="00F26510" w:rsidRDefault="00F26510" w:rsidP="00F26510">
      <w:pPr>
        <w:widowControl w:val="0"/>
        <w:adjustRightInd w:val="0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такой платы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2.23. Порядок, размер и основания взимания платы за предоставление услуг, указанных в пункте 2.16 настоящего административного регламента, определяется организациями, предоставляющими данные услуги.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b/>
          <w:bCs/>
          <w:sz w:val="24"/>
          <w:szCs w:val="24"/>
        </w:rPr>
      </w:pPr>
      <w:bookmarkStart w:id="12" w:name="Par162"/>
      <w:bookmarkEnd w:id="12"/>
      <w:r>
        <w:rPr>
          <w:b/>
          <w:bCs/>
          <w:sz w:val="24"/>
          <w:szCs w:val="24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b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2.24. </w:t>
      </w:r>
      <w:r>
        <w:rPr>
          <w:rFonts w:eastAsia="Calibri"/>
          <w:sz w:val="24"/>
          <w:szCs w:val="24"/>
        </w:rPr>
        <w:t>Максимальный срок ожидания в очереди при подаче запроса о предоставлении муниципальной услуги,</w:t>
      </w:r>
      <w:r>
        <w:rPr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услуги, предоставляемой организацией, участвующей в предоставлении муниципальной услуги,</w:t>
      </w:r>
      <w:r>
        <w:rPr>
          <w:rFonts w:eastAsia="Calibri"/>
          <w:sz w:val="24"/>
          <w:szCs w:val="24"/>
        </w:rPr>
        <w:t xml:space="preserve"> и при получении результата предоставления муниципальной услуги, в том числе через МФЦ, составляет</w:t>
      </w:r>
      <w:r>
        <w:rPr>
          <w:sz w:val="24"/>
          <w:szCs w:val="24"/>
        </w:rPr>
        <w:t xml:space="preserve"> не более 15 минут.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2.25. Заявление о предоставлении муниципальной услуги, представленное заявителем лично либо его представителем, регистрируется Органом в течение 1 рабочего дня с даты поступления такого заявления.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Заявление о предоставлении муниципальной услуги, представленное заявителем либо его представителем через МФЦ, регистрируется Органом в день поступления от МФЦ.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Заявление, поступившее в нерабочее время, регистрируется Органом в первый рабочий день, следующий за днем его получения.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2.25.1. Запрос о предоставлении муниципальной услуги, поданный в электронной форме посредством ЕПГУ до 16:00 рабочего дня, регистрируется в органе в день его подачи. Запрос, поданный посредством ЕПГУ после 16:00 рабочего дня либо в нерабочий день, регистрируется в органе на следующий рабочий день.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Предоставление муниципальной услуги начинается с момента приема и регистрации Органом электронных документов, необходимых для предоставления муниципальной услуги (за исключением случая, если для начала процедуры предоставления муниципальной услуги в соответствии с законодательством требуется личная явка).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 получении запроса в электронной форме в автоматическом режиме осуществляется форматно-логический контроль запроса, заявителю сообщается присвоенный запросу в электронной форме уникальный номер, по которому в соответствующем разделе ЕПГУ или официального сайта Органа заявителю будет представлена информация о ходе выполнения указанного запроса.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Прием и регистрация запроса осуществляются должностным лицом структурного подразделения Органа, ответственного за прием документов.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После регистрации запрос направляется в структурное подразделение Органа, ответственное за предоставление муниципальной услуги.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После принятия запроса заявителя должностным лицом, уполномоченным на предоставление муниципальной услуги, статус запроса заявителя в личном кабинете на ЕПГУ, официальном сайте Органа обновляется до статуса «принято».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Требования к помещениям, в которых предоставляется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</w:t>
      </w:r>
      <w:r>
        <w:rPr>
          <w:rFonts w:eastAsia="Calibri"/>
          <w:b/>
          <w:bCs/>
          <w:sz w:val="24"/>
          <w:szCs w:val="24"/>
        </w:rPr>
        <w:t>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tabs>
          <w:tab w:val="left" w:pos="709"/>
        </w:tabs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2.26. Здание (помещение) Администрации муниципального района «Корткеросский» оборудуется информационной табличкой (вывеской) с указанием полного наименования.</w:t>
      </w:r>
    </w:p>
    <w:p w:rsidR="00F26510" w:rsidRDefault="00F26510" w:rsidP="00F26510">
      <w:pPr>
        <w:widowControl w:val="0"/>
        <w:tabs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Помещения Органа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размещаются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первом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этаже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здания,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оборудованного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отдельным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входом,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отдельно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стоящем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здании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заявителей.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Передвижение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прием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заявления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затруднений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 лиц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ограниченными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возможностями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здоровья.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расположении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верхнем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специалисты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этаже,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здоровья заявитель 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подняться по лестнице.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2.26.1. На территории, прилегающей к зданию Органа, организуются места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парковки автотранспортных средств, в том числе места для парковки автотранспортных 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инвалидов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парковочным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местам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бесплатным.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2.26.2. Помещение Органа для приема заявителей оборудуется информационными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стендами,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размещается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образцом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необходимых 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услуги.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Помещения, в которых осуществляются действия по предоставлению муниципальной услуги,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обеспечиваются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компьютерами,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телекоммуникационной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«Интернет»,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оргтехникой,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канцелярскими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принадлежностями,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информационными и справочными материалами, наглядной информацией, стульями и столами,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средствами пожаротушения и оповещения о возникновении чрезвычайной ситуации, доступом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региональной системе межведомственного электронного взаимодействия, а также обеспечивается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инвалидов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 социальной защите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инвалидов.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2.27. Зал ожидания, места для заполнения запросов и приема заявителей оборудуются стульями,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(или)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кресельными секциями,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(или) скамьями.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2.28. Информационные материалы, предназначенные для информирования заявителей о порядке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размещаются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стендах,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расположенных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местах,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обеспечивающих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доступ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 ним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заявителей.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Информационные материалы, предназначенные для информирования заявителей о порядке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размещаются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стендах,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расположенных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местах,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обеспечивающих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доступ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ним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заявителей,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обновляются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изменении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законодательства,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регулирующего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муниципальной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справочных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сведений.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Информационные стенды должны располагаться в месте, доступном для просмотра (в 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 большом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количестве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посетителей).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2.29. Для обеспечения доступности получения муниципальной услуги маломобильными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группами населения здания и сооружения, в которых оказывается услуга, оборудуются согласно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нормативным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требованиям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«СП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59.13330.2016.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Свод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правил.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Доступность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зданий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сооружений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маломобильных групп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населения.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Актуализированная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редакция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СНиП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35-01-2001».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кабинете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маломобильных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населения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медицинская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аптечка,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питьевая вода. При необходимости сотрудник Органа, осуществляющий прием,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вызвать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карету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неотложной скорой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помощи.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2.29.1. 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обращении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опорно-двигательного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аппарата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Органа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предпринимают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открывают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входную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дверь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помогают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беспрепятственно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посетить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заранее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предупреждают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существующих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барьерах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здании;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выясняют цель визита гражданина и сопровождают его в кабинет по приему заявления;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помогают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гражданину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сесть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стул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располагают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кресло-коляску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стола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напротив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специалиста,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осуществляющего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прием;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сотрудник Органа, осуществляющий прием, принимает гражданина 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очереди, консультирует, осуществляет прием заявления с необходимыми документами, оказывает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заполнении бланков, копирует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документы;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 окончании предоставления муниципальной услуги сотрудник Органа,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осуществляющий прием, помогает гражданину покинуть кабинет, открывает двери, сопровождает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выхода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помогает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покинуть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здание;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сопровождающему лицу или по его желанию вызывает автотранспорт и оказывает содействие 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посадке.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2.29.2. При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обращении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граждан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недостатками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работники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Органа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предпринимают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сотрудник Органа, осуществляющий прием, принимает гражданина 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очереди, помогает сориентироваться, сесть на стул, консультирует, вслух прочитывает документы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далее по необходимости производит их выдачу. При общении с гражданином с недостатками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зрения необходимо общаться непосредственно с ним самим, а не с сопровождающим его лицом,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беседе пользоваться обычной разговорной лексикой, в помещении не следует отходить от него без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предупреждения;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сотрудник Органа оказывает помощь в заполнении бланков, копирует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подписания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подводит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авторучке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помогает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сориентироваться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подписать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бланк.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слабовидящих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крупным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шрифтом;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 окончании предоставления муниципальной услуги сотрудник Органа,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осуществляющий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прием,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помогает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гражданину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встать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стула,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выйти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кабинета,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открывает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двери,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сопровождает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выходу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провожает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улицу,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заранее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предупредив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посетителя о существующих барьерах в здании, передает гражданина сопровождающему лицу или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желанию гражданина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вызывает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автотранспорт.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2.29.3. При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обращении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дефектами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слуха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работники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Органа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предпринимают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сотрудник Органа, осуществляющий прием граждан с нарушением слуха,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обращается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нему,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спрашивает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визита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дает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консультацию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размеренным,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спокойным темпом речи, при этом смотрит в лицо посетителя, говорит ясно, слова дополняет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понятными жестами, возможно общение в письменной форме либо через переводчика жестового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(сурдопереводчика);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сотрудник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оказывает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содействие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заполнении бланков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заявлений,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копирует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документы.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2.30. Требования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комфортности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доступности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 МФЦ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устанавливаются</w:t>
      </w:r>
      <w:r>
        <w:rPr>
          <w:spacing w:val="85"/>
          <w:sz w:val="24"/>
          <w:szCs w:val="24"/>
        </w:rPr>
        <w:t xml:space="preserve"> </w:t>
      </w:r>
      <w:r>
        <w:rPr>
          <w:sz w:val="24"/>
          <w:szCs w:val="24"/>
        </w:rPr>
        <w:t>постановлением</w:t>
      </w:r>
      <w:r>
        <w:rPr>
          <w:spacing w:val="86"/>
          <w:sz w:val="24"/>
          <w:szCs w:val="24"/>
        </w:rPr>
        <w:t xml:space="preserve"> </w:t>
      </w:r>
      <w:r>
        <w:rPr>
          <w:sz w:val="24"/>
          <w:szCs w:val="24"/>
        </w:rPr>
        <w:t>Правительства</w:t>
      </w:r>
      <w:r>
        <w:rPr>
          <w:spacing w:val="86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87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87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85"/>
          <w:sz w:val="24"/>
          <w:szCs w:val="24"/>
        </w:rPr>
        <w:t xml:space="preserve"> </w:t>
      </w:r>
      <w:r>
        <w:rPr>
          <w:sz w:val="24"/>
          <w:szCs w:val="24"/>
        </w:rPr>
        <w:t>22.12.2012 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1376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многофункциональных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центров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муниципальных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услуг».</w:t>
      </w:r>
    </w:p>
    <w:p w:rsidR="00F26510" w:rsidRDefault="00F26510" w:rsidP="00F26510">
      <w:pPr>
        <w:widowControl w:val="0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2.31. Показатели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доступности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</w:p>
    <w:p w:rsidR="00F26510" w:rsidRDefault="00F26510" w:rsidP="00F26510">
      <w:pPr>
        <w:widowControl w:val="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137"/>
        <w:gridCol w:w="1500"/>
        <w:gridCol w:w="2938"/>
      </w:tblGrid>
      <w:tr w:rsidR="00F26510" w:rsidTr="00F26510">
        <w:trPr>
          <w:jc w:val="center"/>
        </w:trPr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Нормативное значение показателя*</w:t>
            </w:r>
          </w:p>
        </w:tc>
      </w:tr>
      <w:tr w:rsidR="00F26510" w:rsidTr="00F26510">
        <w:trPr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.  Показатели доступности</w:t>
            </w:r>
          </w:p>
        </w:tc>
      </w:tr>
      <w:tr w:rsidR="00F26510" w:rsidTr="00F26510">
        <w:trPr>
          <w:trHeight w:val="1507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Наличие возможности получения муниципальной услуги в электронной форме по составу действий, которые заявитель вправе совершить при получении муниципальной услуги: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F26510" w:rsidTr="00F26510">
        <w:trPr>
          <w:trHeight w:val="607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Получение информации о порядке и сроках предоставления муниципальной услуги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rPr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да</w:t>
            </w:r>
          </w:p>
        </w:tc>
      </w:tr>
      <w:tr w:rsidR="00F26510" w:rsidTr="00F26510">
        <w:trPr>
          <w:trHeight w:val="559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1.2. Запись на прием в орган (организацию), МФЦ для подачи запроса о предоставлении муниципальной услуги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F26510" w:rsidTr="00F26510">
        <w:trPr>
          <w:trHeight w:val="293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Формирование запроса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F26510" w:rsidTr="00F26510">
        <w:trPr>
          <w:trHeight w:val="559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1.4.Прием и регистрация органом (организацией) запроса и иных документов, необходимых для предоставления муниципальной услуги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F26510" w:rsidTr="00F26510">
        <w:trPr>
          <w:trHeight w:val="559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 Оплата государственной пошлины за предоставление муниципальной услуг и уплата иных платежей, взимаемых в соответствии с законодательством Российской Федерации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F26510" w:rsidTr="00F26510">
        <w:trPr>
          <w:trHeight w:val="559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 Получение результата предоставления муниципальной услуги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F26510" w:rsidTr="00F26510">
        <w:trPr>
          <w:trHeight w:val="559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 Получение сведений о ходе выполнения запроса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F26510" w:rsidTr="00F26510">
        <w:trPr>
          <w:trHeight w:val="649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 Осуществление оценки качества предоставления муниципальной услуги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F26510" w:rsidTr="00F26510">
        <w:trPr>
          <w:trHeight w:val="559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служащего, работников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F26510" w:rsidTr="00F26510">
        <w:trPr>
          <w:trHeight w:val="559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 Возможность выбора заявителем форм предоставления муниципальной услуги  в электронной форме посредством ЕПГУ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</w:t>
            </w:r>
          </w:p>
        </w:tc>
      </w:tr>
      <w:tr w:rsidR="00F26510" w:rsidTr="00F26510">
        <w:trPr>
          <w:trHeight w:val="728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Наличие возможности (невозможности) получения муниципальной услуги через МФЦ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(в полном объеме/ не в полном </w:t>
            </w:r>
            <w:r>
              <w:rPr>
                <w:sz w:val="24"/>
                <w:szCs w:val="24"/>
              </w:rPr>
              <w:lastRenderedPageBreak/>
              <w:t>объеме)/нет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да, в полном объекте</w:t>
            </w:r>
          </w:p>
        </w:tc>
      </w:tr>
      <w:tr w:rsidR="00F26510" w:rsidTr="00F26510">
        <w:trPr>
          <w:trHeight w:val="728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Наличие возможности обеспечения бесплатного доступа к ЕПГУ для подачи запросов, документов, информации, необходимых для получения муниципальной услуги в электронной форме.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</w:t>
            </w:r>
          </w:p>
        </w:tc>
      </w:tr>
      <w:tr w:rsidR="00F26510" w:rsidRPr="00F26510" w:rsidTr="00F26510">
        <w:trPr>
          <w:trHeight w:val="728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Количество взаимодействий заявителя с должностными лицами при предоставлении муниципальной услуги и их продолжительность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ед./мин.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&lt;указывается количество взаимодействий и продолжительность&gt;</w:t>
            </w:r>
          </w:p>
        </w:tc>
      </w:tr>
      <w:tr w:rsidR="00F26510" w:rsidTr="00F26510">
        <w:trPr>
          <w:trHeight w:val="274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Возможность (невозможность) получения услуги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да</w:t>
            </w:r>
          </w:p>
        </w:tc>
      </w:tr>
      <w:tr w:rsidR="00F26510" w:rsidTr="00F26510">
        <w:trPr>
          <w:trHeight w:val="728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Наличие возможности обеспечения бесплатного доступа к ЕПГУ для подачи запросов, документов, информации, необходимых для получения муниципальной услуги в электронной форме.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</w:t>
            </w:r>
          </w:p>
        </w:tc>
      </w:tr>
      <w:tr w:rsidR="00F26510" w:rsidTr="00F26510">
        <w:trPr>
          <w:trHeight w:val="1507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Наличие возможности получения информации о ходе проведения государственной услуги с использованием информационно-коммуникационных технологий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F26510" w:rsidTr="00F26510">
        <w:trPr>
          <w:jc w:val="center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b/>
                <w:bCs/>
                <w:sz w:val="24"/>
                <w:szCs w:val="24"/>
              </w:rPr>
              <w:t>. Показатели качества</w:t>
            </w:r>
          </w:p>
        </w:tc>
      </w:tr>
      <w:tr w:rsidR="00F26510" w:rsidTr="00F26510">
        <w:trPr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Удельный вес заявлений граждан, рассмотренных в установленный срок, в общем количестве обращений граждан в Органе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26510" w:rsidTr="00F26510">
        <w:trPr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Удельный вес рассмотренных в  установленный срок заявлений на предоставление услуги в общем количестве заявлений на предоставление услуги через МФЦ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26510" w:rsidTr="00F26510">
        <w:trPr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Удельный вес обоснованных жалоб в общем количестве заявлений на предоставление  муниципальной услуги в Органе    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6510" w:rsidTr="00F26510">
        <w:trPr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Удельный вес количества обоснованных жалоб в общем количестве заявлений на предоставление муниципальной услуги через МФЦ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F26510" w:rsidRDefault="00F26510" w:rsidP="00F26510">
      <w:pPr>
        <w:widowControl w:val="0"/>
        <w:tabs>
          <w:tab w:val="left" w:pos="0"/>
          <w:tab w:val="left" w:pos="3757"/>
          <w:tab w:val="left" w:pos="4887"/>
          <w:tab w:val="left" w:pos="6761"/>
          <w:tab w:val="left" w:pos="7959"/>
          <w:tab w:val="left" w:pos="9350"/>
          <w:tab w:val="left" w:pos="9765"/>
        </w:tabs>
        <w:jc w:val="both"/>
        <w:rPr>
          <w:sz w:val="24"/>
          <w:szCs w:val="24"/>
          <w:lang w:eastAsia="en-US"/>
        </w:rPr>
      </w:pPr>
    </w:p>
    <w:p w:rsidR="00F26510" w:rsidRDefault="00F26510" w:rsidP="00F26510">
      <w:pPr>
        <w:widowControl w:val="0"/>
        <w:tabs>
          <w:tab w:val="left" w:pos="0"/>
          <w:tab w:val="left" w:pos="3757"/>
          <w:tab w:val="left" w:pos="4887"/>
          <w:tab w:val="left" w:pos="6761"/>
          <w:tab w:val="left" w:pos="7959"/>
          <w:tab w:val="left" w:pos="9350"/>
          <w:tab w:val="left" w:pos="976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2.31.1. Органом обеспечивается создание инвалидам и </w:t>
      </w:r>
      <w:r>
        <w:rPr>
          <w:spacing w:val="-1"/>
          <w:sz w:val="24"/>
          <w:szCs w:val="24"/>
        </w:rPr>
        <w:t>иным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маломобильным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группам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населения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доступности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требованиями,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установленными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законодательными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иными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нормативными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правовыми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актами: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оказание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инвалидам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оформлении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необходимых 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услуги действий;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инвалидам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слуху,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жестового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допуска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сурдопереводчика,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тифлосурдопереводчика;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оказание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помощи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инвалидам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преодолении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барьеров,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мешающих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получению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наравне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другими лицами.</w:t>
      </w:r>
    </w:p>
    <w:p w:rsidR="00F26510" w:rsidRDefault="00F26510" w:rsidP="00F26510">
      <w:pPr>
        <w:widowControl w:val="0"/>
        <w:tabs>
          <w:tab w:val="left" w:pos="709"/>
          <w:tab w:val="left" w:pos="2258"/>
          <w:tab w:val="left" w:pos="4152"/>
          <w:tab w:val="left" w:pos="6034"/>
          <w:tab w:val="left" w:pos="6974"/>
          <w:tab w:val="left" w:pos="8858"/>
          <w:tab w:val="left" w:pos="1011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2.31.2. При предоставлении муниципальной услуги взаимодействие заявителя со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специалистом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личном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обращении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заявителя: </w:t>
      </w:r>
    </w:p>
    <w:p w:rsidR="00F26510" w:rsidRDefault="00F26510" w:rsidP="00F26510">
      <w:pPr>
        <w:widowControl w:val="0"/>
        <w:tabs>
          <w:tab w:val="left" w:pos="709"/>
          <w:tab w:val="left" w:pos="2258"/>
          <w:tab w:val="left" w:pos="4152"/>
          <w:tab w:val="left" w:pos="6034"/>
          <w:tab w:val="left" w:pos="6974"/>
          <w:tab w:val="left" w:pos="8858"/>
          <w:tab w:val="left" w:pos="1011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услуги;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подачи заявления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документов;</w:t>
      </w:r>
    </w:p>
    <w:p w:rsidR="00F26510" w:rsidRDefault="00F26510" w:rsidP="00F26510">
      <w:pPr>
        <w:widowControl w:val="0"/>
        <w:ind w:firstLine="567"/>
        <w:jc w:val="both"/>
        <w:rPr>
          <w:spacing w:val="-57"/>
          <w:sz w:val="24"/>
          <w:szCs w:val="24"/>
        </w:rPr>
      </w:pPr>
      <w:r>
        <w:rPr>
          <w:sz w:val="24"/>
          <w:szCs w:val="24"/>
        </w:rPr>
        <w:t>- для получения информации о ходе предоставления муниципальной услуги;</w:t>
      </w:r>
      <w:r>
        <w:rPr>
          <w:spacing w:val="-57"/>
          <w:sz w:val="24"/>
          <w:szCs w:val="24"/>
        </w:rPr>
        <w:t xml:space="preserve"> 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услуги.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специалистом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Органа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превышать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15 минут.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2.31.3. Предоставление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возможно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наличии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заключенного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соглашения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взаимодействии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МФЦ.</w:t>
      </w: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Орган обеспечивает информирование заявителей о возможности получения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базе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МФЦ.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подачи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заявления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Органом.</w:t>
      </w:r>
    </w:p>
    <w:p w:rsidR="00F26510" w:rsidRDefault="00F26510" w:rsidP="00F26510">
      <w:pPr>
        <w:widowControl w:val="0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Иные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требования,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числе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учитывающие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особенности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предоставления</w:t>
      </w:r>
      <w:r>
        <w:rPr>
          <w:b/>
          <w:spacing w:val="-57"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услуги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экстерриториальному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принципу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особенности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предоставления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муниципальной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услуги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электронной форме</w:t>
      </w:r>
    </w:p>
    <w:p w:rsidR="00F26510" w:rsidRDefault="00F26510" w:rsidP="00F26510">
      <w:pPr>
        <w:widowControl w:val="0"/>
        <w:ind w:firstLine="708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2.32. Заявитель представляет документы в орган, осуществляющий согласование, по месту нахождения переустраиваемого и (или) перепланируемого помещения в многоквартирном доме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взаимодействии.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2.33. Предоставление муниципальной услуги посредством ЕПГУ осуществляется путем заполнения и отправки интерактивной формы заявления на предоставление муниципальной услуги и прикрепления электронных образов документов, необходимых для получения муниципальной услуги.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2.33.1. При обращении в электронной форме за получением муниципальной услуги заявление и прилагаемые к нему документы подписываются тем видом электронной подписи, допустимость использования которых установлена федеральными законами, регламентирующими порядок предоставления муниципальной услуги.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случаях если указанными федеральными законами используемый вид электронной подписи не установлен, вид электронной подписи определяется в соответствии с критериями определения видов электронной подписи, использование которых допускается при обращении за получением государственных и муниципальных услуг, согласно постановлению Правительства Российской Федерации от 25 июня 2012 г. № 634.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при обращении в электронной форме за получением муниципальной услуги идентификация и аутентификация заявителя – физического лица осуществляются с </w:t>
      </w:r>
      <w:r>
        <w:rPr>
          <w:sz w:val="24"/>
          <w:szCs w:val="24"/>
        </w:rPr>
        <w:lastRenderedPageBreak/>
        <w:t>использованием единой системы идентификации и аутентификации, то заявитель имеет право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2.34. </w:t>
      </w:r>
      <w:r>
        <w:rPr>
          <w:bCs/>
          <w:sz w:val="24"/>
          <w:szCs w:val="24"/>
        </w:rPr>
        <w:t xml:space="preserve">Формирование запроса заявителем осуществляется посредством заполнения электронной формы запроса на </w:t>
      </w:r>
      <w:r>
        <w:rPr>
          <w:sz w:val="24"/>
          <w:szCs w:val="24"/>
        </w:rPr>
        <w:t>ЕПГУ</w:t>
      </w:r>
      <w:r>
        <w:rPr>
          <w:bCs/>
          <w:sz w:val="24"/>
          <w:szCs w:val="24"/>
        </w:rPr>
        <w:t>, официальном сайте Органа без необходимости дополнительной подачи запроса в какой-либо иной форме.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 </w:t>
      </w:r>
      <w:r>
        <w:rPr>
          <w:sz w:val="24"/>
          <w:szCs w:val="24"/>
        </w:rPr>
        <w:t>ЕПГУ</w:t>
      </w:r>
      <w:r>
        <w:rPr>
          <w:bCs/>
          <w:sz w:val="24"/>
          <w:szCs w:val="24"/>
        </w:rPr>
        <w:t>, официальном сайте Органа размещаются образцы заполнения электронной формы запроса.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через информационное сообщение в электронной форме запроса.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2.35. </w:t>
      </w:r>
      <w:r>
        <w:rPr>
          <w:sz w:val="24"/>
          <w:szCs w:val="24"/>
        </w:rPr>
        <w:t>В целях предоставления муниципальной услуги в электронной форме с использованием ЕПГУ заявителем заполняется электронная форма запроса в карточке услуги на ЕПГУ с указанием сведений из документов, необходимых для предоставления услуги и указанных в соответствующем подразделе административного регламента.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предоставлении услуги в электронной форме осуществляются: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подача запроса и иных документов, необходимых для предоставления услуги, в орган с использованием ЕПГУ;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поступление запроса и документов, необходимых для предоставления услуги, в интегрированные ИС (при наличии);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обработка и регистрация запроса и документов, необходимых для предоставления услуги, в ИС (при наличии);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получение заявителем уведомлений о ходе предоставлении услуги в Личный кабинет на ЕПГУ;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взаимодействие Органа и иных органов, предоставляющих государственные и муниципальные услуги, участвующих в предоставлении услуги и указанных в соответствующих подразделах настоящего административного регламента, посредством системы электронного межведомственного информационного взаимодействия;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возможность оплаты государственной пошлины, иной платы за предоставление услуги посредством электронных сервисов на ЕПГУ;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получение заявителем сведений о ходе предоставления услуги посредством информационного сервиса «Узнать статус Заявления»;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получение заявителем результата предоставления услуги в Личном кабинете на ЕПГУ в виде электронного документа;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направление жалобы на решения, действия (бездействие) органа, работников органа в порядке, установленном в соответствующем разделе административного регламента. В случае подачи запроса на предоставление услуги посредством ЕПГУ, заявитель имеет право на обжалование результата оказания услуги через ИС (при наличии).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2.36. Электронные документы представляются в следующих форматах: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xml – для формализованных документов;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doc, docx, odt – для документов с текстовым содержанием, не включающим формулы;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xls, xlsx, ods – для документов, содержащих расчеты;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pdf, jpg, jpeg – для документов с текстовым содержанием, в том числе включающих формулы и (или) графические изображения, а также документов с графическим содержанием.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«черно-белый» (при отсутствии в документе графических изображений и (или) цветного текста);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«оттенки серого» (при наличии в документе графических изображений, отличных от цветного графического изображения);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сохранением всех аутентичных признаков подлинности, а именно: графической подписи лица, печати, углового штампа бланка;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Электронные документы должны обеспечивать: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возможность идентифицировать документ и количество листов в документе;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содержать оглавление, соответствующее смыслу и содержанию документа;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Документы, подлежащие представлению в форматах xls, xlsx или ods, формируются в виде отдельного электронного документа. 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Максимально допустимый размер прикрепленного пакета документов не должен превышать 10 ГБ.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2.37. </w:t>
      </w:r>
      <w:r>
        <w:rPr>
          <w:bCs/>
          <w:sz w:val="24"/>
          <w:szCs w:val="24"/>
        </w:rPr>
        <w:t>При формировании запроса заявителю обеспечивается: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а) возможность копирования и сохранения запроса и иных документов, указанных в пунктах 2.10, 2.15 настоящего административного регламента, необходимых для предоставления муниципальной услуги;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б) возможность заполнения несколькими заявителями одной электронной формы запроса при обращении за муниципальной услугой,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в) возможность печати на бумажном носителе копии электронной формы запроса;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>
        <w:rPr>
          <w:sz w:val="24"/>
          <w:szCs w:val="24"/>
        </w:rPr>
        <w:t>Едином портале государственных и муниципальных услуг (функций)</w:t>
      </w:r>
      <w:r>
        <w:rPr>
          <w:bCs/>
          <w:sz w:val="24"/>
          <w:szCs w:val="24"/>
        </w:rPr>
        <w:t>, официальном сайте, в части, касающейся сведений, отсутствующих в единой системе идентификации и аутентификации;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ж) возможность доступа заявителя на </w:t>
      </w:r>
      <w:r>
        <w:rPr>
          <w:sz w:val="24"/>
          <w:szCs w:val="24"/>
        </w:rPr>
        <w:t>ЕПГУ</w:t>
      </w:r>
      <w:r>
        <w:rPr>
          <w:bCs/>
          <w:sz w:val="24"/>
          <w:szCs w:val="24"/>
        </w:rPr>
        <w:t xml:space="preserve"> или официальном сайте Органа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F26510" w:rsidRDefault="00F26510" w:rsidP="00F26510">
      <w:pPr>
        <w:tabs>
          <w:tab w:val="left" w:pos="1134"/>
        </w:tabs>
        <w:suppressAutoHyphens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2.30.3. Сформированный и подписанный запрос, и иные документы, указанные в пунктах 2.10, 2.15 настоящего административного регламента, необходимые для предоставления муниципальной услуги, направляются в орган (организацию) посредством </w:t>
      </w:r>
      <w:r>
        <w:rPr>
          <w:sz w:val="24"/>
          <w:szCs w:val="24"/>
        </w:rPr>
        <w:t>ЕПГУ</w:t>
      </w:r>
      <w:r>
        <w:rPr>
          <w:bCs/>
          <w:sz w:val="24"/>
          <w:szCs w:val="24"/>
        </w:rPr>
        <w:t>, официального сайта Органа.</w:t>
      </w:r>
    </w:p>
    <w:p w:rsidR="00F26510" w:rsidRDefault="00F26510" w:rsidP="00F26510">
      <w:pPr>
        <w:tabs>
          <w:tab w:val="left" w:pos="1134"/>
        </w:tabs>
        <w:suppressAutoHyphens/>
        <w:ind w:firstLine="709"/>
        <w:jc w:val="both"/>
        <w:rPr>
          <w:rFonts w:eastAsiaTheme="minorHAnsi" w:cstheme="minorBidi"/>
          <w:b/>
          <w:sz w:val="24"/>
          <w:szCs w:val="24"/>
        </w:rPr>
      </w:pPr>
    </w:p>
    <w:p w:rsidR="00F26510" w:rsidRDefault="00F26510" w:rsidP="00F26510">
      <w:pPr>
        <w:widowControl w:val="0"/>
        <w:tabs>
          <w:tab w:val="left" w:pos="1134"/>
        </w:tabs>
        <w:adjustRightInd w:val="0"/>
        <w:ind w:firstLine="709"/>
        <w:jc w:val="center"/>
        <w:outlineLvl w:val="1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val="en-US"/>
        </w:rPr>
        <w:t>III</w:t>
      </w:r>
      <w:r>
        <w:rPr>
          <w:rFonts w:eastAsia="Calibri"/>
          <w:b/>
          <w:sz w:val="24"/>
          <w:szCs w:val="24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</w:t>
      </w:r>
    </w:p>
    <w:p w:rsidR="00F26510" w:rsidRDefault="00F26510" w:rsidP="00F26510">
      <w:pPr>
        <w:widowControl w:val="0"/>
        <w:tabs>
          <w:tab w:val="left" w:pos="1134"/>
        </w:tabs>
        <w:adjustRightInd w:val="0"/>
        <w:ind w:firstLine="709"/>
        <w:jc w:val="center"/>
        <w:outlineLvl w:val="1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в многофункциональных центрах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:rsidR="00F26510" w:rsidRDefault="00F26510" w:rsidP="00F26510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sz w:val="24"/>
          <w:szCs w:val="24"/>
          <w:lang w:val="en-US"/>
        </w:rPr>
        <w:t>III</w:t>
      </w:r>
      <w:r>
        <w:rPr>
          <w:rFonts w:eastAsia="Calibri"/>
          <w:b/>
          <w:sz w:val="24"/>
          <w:szCs w:val="24"/>
        </w:rPr>
        <w:t xml:space="preserve"> (</w:t>
      </w:r>
      <w:r>
        <w:rPr>
          <w:rFonts w:eastAsia="Calibri"/>
          <w:b/>
          <w:sz w:val="24"/>
          <w:szCs w:val="24"/>
          <w:lang w:val="en-US"/>
        </w:rPr>
        <w:t>I</w:t>
      </w:r>
      <w:r>
        <w:rPr>
          <w:rFonts w:eastAsia="Calibri"/>
          <w:b/>
          <w:sz w:val="24"/>
          <w:szCs w:val="24"/>
        </w:rPr>
        <w:t>)</w:t>
      </w:r>
      <w:r>
        <w:rPr>
          <w:rFonts w:eastAsia="Calibri"/>
          <w:b/>
          <w:bCs/>
          <w:sz w:val="24"/>
          <w:szCs w:val="24"/>
        </w:rPr>
        <w:t xml:space="preserve"> Состав, последовательность и сроки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</w:t>
      </w:r>
    </w:p>
    <w:p w:rsidR="00F26510" w:rsidRDefault="00F26510" w:rsidP="00F26510">
      <w:pPr>
        <w:adjustRightInd w:val="0"/>
        <w:jc w:val="center"/>
        <w:rPr>
          <w:rFonts w:eastAsia="Calibri"/>
          <w:b/>
          <w:bCs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3.1</w:t>
      </w:r>
      <w:bookmarkStart w:id="13" w:name="Par288"/>
      <w:bookmarkStart w:id="14" w:name="Par293"/>
      <w:bookmarkEnd w:id="13"/>
      <w:bookmarkEnd w:id="14"/>
      <w:r>
        <w:rPr>
          <w:rFonts w:eastAsia="Calibri"/>
          <w:bCs/>
          <w:sz w:val="24"/>
          <w:szCs w:val="24"/>
        </w:rPr>
        <w:t xml:space="preserve"> Исчерпывающий перечень административных процедур: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1) прием и регистрация заявления и документов на предоставление муниципальной услуги;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2)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3) уведомление заявителя о представлении документов и (или) информации, необходимой для проведения переустройства и (или) перепланировки помещения в многоквартирном доме;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4) принятие решения о согласовании (об отказе в согласовании) проведения переустройства и (или) перепланировки помещения в многоквартирном доме;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5) выдача (направление) документов по результатам предоставления муниципальной услуги.</w:t>
      </w:r>
    </w:p>
    <w:p w:rsidR="00F26510" w:rsidRDefault="00F26510" w:rsidP="00F26510">
      <w:pPr>
        <w:widowControl w:val="0"/>
        <w:adjustRightInd w:val="0"/>
        <w:ind w:firstLine="709"/>
        <w:jc w:val="center"/>
        <w:outlineLvl w:val="3"/>
        <w:rPr>
          <w:rFonts w:eastAsia="Calibri"/>
          <w:b/>
          <w:bCs/>
          <w:sz w:val="24"/>
          <w:szCs w:val="24"/>
        </w:rPr>
      </w:pPr>
    </w:p>
    <w:p w:rsidR="00F26510" w:rsidRDefault="00F26510" w:rsidP="00F26510">
      <w:pPr>
        <w:widowControl w:val="0"/>
        <w:adjustRightInd w:val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Прием и регистрация заявления и документов на предоставление муниципальной услуги</w:t>
      </w:r>
    </w:p>
    <w:p w:rsidR="00F26510" w:rsidRDefault="00F26510" w:rsidP="00F26510">
      <w:pPr>
        <w:widowControl w:val="0"/>
        <w:adjustRightInd w:val="0"/>
        <w:ind w:firstLine="709"/>
        <w:jc w:val="center"/>
        <w:outlineLvl w:val="3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3.2. Основанием начала выполнения административной процедуры является поступление от заявителя заявления и документов, необходимых для предоставления муниципальной услуги, в Орган, ЕПГУ либо через МФЦ.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3.2.1. При личном обращении заявителя в Орган специалист Органа, ответственный за прием и выдачу документов: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устанавливает личность заявителя на основании документа, удостоверяющего его личность, представителя заявителя – на основании документов, удостоверяющих его личность и полномочия (в случае обращения представителя);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согласовании проведения переустройства и (или) перепланировки помещения в многоквартирном доме и приложенных к нему документах.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3.2.2. В ходе приема документов от заявителя или уполномоченного им лица специалист, ответственный за прием и выдачу документов, удостоверяется, что: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1) текст в заявлении о переустройстве и (или) перепланировке помещения в многоквартирном доме поддается прочтению;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в заявлении о переустройстве и (или) перепланировке помещения в многоквартирном доме указаны фамилия, имя, отчество (последнее – при наличии) физического лица либо наименование юридического лица;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заявление о переустройстве и (или) перепланировке помещения в многоквартирном доме подписано заявителем или уполномоченный представитель;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прилагаются документы, необходимые для предоставления муниципальной услуги.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настоящего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3.2.3. По окончании приема заявления и прилагаемых к нему документов, специалист, ответственный за прием документов, выдает заявителю расписку в получении от него документов, с указанием их перечня и даты их получения уполномоченным органом, а также с указанием перечня документов, которые будут получены по межведомственным запросам.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3.2.4. Максимальный срок выполнения административной процедуры по приему и регистрации заявления о согласовании проведения переустройства и (или) перепланировки помещения в многоквартирном доме и приложенных к нему документов составляет 1 рабочий день с момента поступления заявления.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3.2.5. Критерий принятия решения: поступление заявления о согласовании проведения переустройства и (или) перепланировки помещения в многоквартирном доме и приложенных к нему документов.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3.2.6. Результатом административной процедуры является прием и регистрация заявления о согласовании проведения переустройства и (или) перепланировки помещения в многоквартирном доме и приложенных к нему документов.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приеме заявления о переустройстве и (или) перепланировке помещения в многоквартирном доме и приложенных к нему документов фиксируется в системе электронного документооборота и (или) журнале регистрации уполномоченного органа, после чего поступившие документы передаются должностному лицу для рассмотрения и назначения ответственного исполнителя.</w:t>
      </w:r>
    </w:p>
    <w:p w:rsidR="00F26510" w:rsidRDefault="00F26510" w:rsidP="00F26510">
      <w:pPr>
        <w:widowControl w:val="0"/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3.2.7. Прием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регистрация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заявления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документов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предоставление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форме электронных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документов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через ЕПГУ.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направлении заявления о переустройстве и (или) перепланировке помещения в многоквартирном доме в электронной форме (при наличии технической возможности) заявителю необходимо заполнить на ЕПГУ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ЕПГУ размещается образец заполнения электронной формы заявления (запроса).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3.2.8. 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</w:t>
      </w:r>
      <w:r>
        <w:rPr>
          <w:sz w:val="24"/>
          <w:szCs w:val="24"/>
        </w:rPr>
        <w:lastRenderedPageBreak/>
        <w:t>устранения посредством информационного сообщения непосредственно в электронной форме запроса.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Специалист, ответственный за прием и выдачу документов, при поступлении заявления и документов в электронном виде: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проверяет электронные образы документов на отсутствие компьютерных вирусов и искаженной информации;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регистрирует документы в системе электронного документооборота уполномоченного органа, в журнале регистрации, в случае отсутствия системы электронного документооборота;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формирует и направляет заявителю электронное уведомление через ЕПГУ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направляет поступивший пакет документов должностному лицу уполномоченного органа для рассмотрения и назначения ответственного исполнителя.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3.2.9. Максимальный срок выполнения административной процедуры по приему и регистрации заявления о переустройстве и (или) перепланировки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3.2.10. Критерий принятия решения: поступление заявления о переустройстве и (или) перепланировке помещения в многоквартирном доме и приложенных к нему документов.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3.2.11. Результатом административной процедуры является прием, регистрация заявления о переустройстве и (или) перепланировке помещения в многоквартирном доме и приложенных к нему документов.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3.2.12. При направлении заявителем заявления и документов в Орган посредством почтовой связи специалист Органа, ответственный за прием и выдачу документов: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проверяет, что заявление написано разборчиво, фамилии, имена, отчества (при наличии), наименование, адрес места жительства, адрес местонахождения, написаны полностью;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проверяет, что копии документов не имеют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3.2.13. Максимальный срок выполнения административной процедуры по приему и регистрации заявления о переустройстве и (или) перепланировки помещения в многоквартирном доме и приложенных к нему документов, поступивших посредством почтовой связи, составляет 1 рабочий день с момента получения документов.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3.2.14. Критерий принятия решения: поступление заявления о переустройстве и (или) перепланировки помещения в многоквартирном доме и приложенных к нему документов.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3.2.15. Результатом административной процедуры является прием и регистрация заявления о переустройстве и (или) перепланировке помещения в многоквартирном доме и приложенных к нему документов.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о приеме заявления о переустройстве и (или) перепланировке помещения в многоквартирном доме и приложенных к нему документов фиксируется в </w:t>
      </w:r>
      <w:r>
        <w:rPr>
          <w:sz w:val="24"/>
          <w:szCs w:val="24"/>
        </w:rPr>
        <w:lastRenderedPageBreak/>
        <w:t>системе электронного документооборота уполномоченного органа, в журнале регистрации, в случае отсутствия системы электронного документооборота.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день регистрации заявления о переустройстве и (или) перепланировке помещения в многоквартирном доме и приложенных к нему документов, специалист, ответственный за прием документов, передает поступившие документы должностному лицу уполномоченного органа для рассмотрения и назначения ответственного исполнителя.</w:t>
      </w:r>
    </w:p>
    <w:p w:rsidR="00F26510" w:rsidRDefault="00F26510" w:rsidP="00F26510">
      <w:pPr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pStyle w:val="a3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>Формирование и направление межведомственных запросов в органы (организации),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участвующие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предоставлении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муниципальной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услуги (при необходимости)</w:t>
      </w:r>
    </w:p>
    <w:p w:rsidR="00F26510" w:rsidRDefault="00F26510" w:rsidP="00F26510">
      <w:pPr>
        <w:adjustRightInd w:val="0"/>
        <w:jc w:val="center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3.3. Основанием для начала административной процедуры является непредставление заявителем документов, предусмотренных пунктом 2.15 настоящего административного регламента.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Должностное лицо Органа при получении заявления о переустройстве и (или) перепланировки помещения в многоквартирном доме и приложенных к нему документов, поручает специалисту соответствующего отдела произвести их проверку.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случае, если специалистом соответствующего отдела будет выявлено, что в перечне представленных заявителем документов отсутствуют документы, предусмотренные пунктом 2.15 настоящего административного регламента, принимается решение о направлении соответствующих межведомственных запросов.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3.3.1. Межведомственные запросы направляются в срок, не превышающий 3 рабочих дней со дня регистрации заявления о переустройстве и (или) перепланировке помещения в многоквартирном доме и приложенных к нему документов от заявителя.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Специалист соответствующего отдела, ответственный за подготовку документов, обязан принять необходимые меры для получения ответа на межведомственные запросы в установленные сроки.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3.3.2. По межведомственным запросам Органа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превышающий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случае непоступления ответа на межведомственный запрос в установленный срок принимаются меры в соответствии подпунктом 3 пункта 3.1 настоящего административного регламента.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3.3.4. Критерий принятия решения: непредставление документов, предусмотренных пунктом 2.15 настоящего административного регламента.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3.3.5. 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</w:t>
      </w:r>
      <w:r>
        <w:rPr>
          <w:rFonts w:eastAsia="Calibri"/>
          <w:sz w:val="24"/>
          <w:szCs w:val="24"/>
        </w:rPr>
        <w:lastRenderedPageBreak/>
        <w:t>услуги, документов (их копий или сведений, содержащихся в них), необходимых для предоставления муниципальной услуги.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F26510" w:rsidRDefault="00F26510" w:rsidP="00F26510">
      <w:pPr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outlineLvl w:val="3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Принятие решения о согласовании (об отказе в согласовании) проведения переустройства и (или) перепланировки помещения в многоквартирном доме</w:t>
      </w:r>
    </w:p>
    <w:p w:rsidR="00F26510" w:rsidRDefault="00F26510" w:rsidP="00F26510">
      <w:pPr>
        <w:widowControl w:val="0"/>
        <w:adjustRightInd w:val="0"/>
        <w:ind w:firstLine="709"/>
        <w:jc w:val="center"/>
        <w:outlineLvl w:val="3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3.4. Основанием для начала административной процедуры является получение уполномоченным органом документов, указанных в пунктах 2.10, 2.15 настоящего административного регламента, в том числе по каналам межведомственного информационного взаимодействия, либо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содержащихся в них сведений), необходимых для предоставления муниципальной услуги.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Ответственным за выполнение административной процедуры является должностное лицо уполномоченного органа.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Специалист отдела/уполномоченная комиссия проводит анализ представленных документов на наличие оснований для принятия решения, и подготавливает проект решения о согласовании проведения переустройства и (или) перепланировки помещения в многоквартирном доме по форме, утвержденной постановлением Правительства РФ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проведения переустройства и (или) перепланировки жилого помещения», либо проект решения об отказе в согласовании проведения переустройства и (или) перепланировки помещения в многоквартирном доме (Приложение № 3 к настоящему административному регламенту), либо проект решения об отказе в согласовании проведения переустройства и (или) перепланировки помещения в многоквартирном доме (Приложение № 4 настоящего административного регламента).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поступлении в Орган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2.6.1 настоящего административного регламента, и если соответствующий документ не представлен заявителем по собственной инициативе, Орган после получения указанного ответа уведомляет заявителя о получении такого ответа, и предлагает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2.6.1 настоящего административного регламента, в течение пятнадцати рабочих дней со дня направления уведомления.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3.4.1. При непредставлении заявителем документов, необходимых для предоставления муниципальной услуги, в указанном случае, специалист соответствующего отдела подготавливает проект решения об отказе в согласовании проведения переустройства и (или) перепланировки помещения в многоквартирном доме.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3.4.2. Решение об отказе в согласовании проведения переустройства и (или) перепланировки помещения в многоквартирном доме должно содержать основания отказа с обязательной ссылкой на нарушения.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Решение о согласовании или об отказе в согласовании проведения переустройства и (или) перепланировки помещения в многоквартирном доме подписывается должностным лицом уполномоченного органа в двух экземплярах и передается специалисту, ответственному за прием-выдачу документов.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В случае представления заявления о переустройстве и (или) перепланировке через МФЦ документ, подтверждающий принятие решения, направляется в МФЦ, если иной способ его получения не указан заявителем.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3.4.3. Максимальный срок выполнения административной процедуры принятия решения о согласовании или об отказе в согласовании проведения переустройства и (или) перепланировки помещения в многоквартирном доме не может превышать срока пяти дней со дня представления в Орган документов.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 4. 4. Критерий принятия решения: наличие (отсутствие) оснований для отказа в предоставлении муниципальной услуги, предусмотренных пунктом 2.18 настоящего административного регламента.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3.4.5. Результатом административной процедуры является поступление к специалисту, ответственному за прием-выдачу документов, решения о согласовании или об отказе в согласовании проведения переустройства и (или) перепланировки помещения в многоквартирном доме.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Результат выполнения административной процедуры фиксируется в системе электронного документооборота уполномоченного органа, журнале регистрации.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Выдача (направление) документов по результатам предоставления муниципальной услуги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 Выдача (направление) документов по результатам предоставления муниципальной услуги в Органе.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для начала процедуры выдачи документов является наличие сформированных документов, являющихся результатом предоставления муниципальной услуги.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3.5.1. 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ЕПГУ, (при наличии технической возможности) заявитель предъявляет следующие документы: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документ, удостоверяющий личность заявителя;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расписка в получении документов (при ее наличии у заявителя).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устанавливает личность заявителя либо его представителя;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проверяет правомочия представителя заявителя действовать от имени заявителя при получении документов;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выдает документы;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регистрирует факт выдачи документов в системе электронного документооборота уполномоченного органа и в журнале регистрации;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 отказывает в выдаче результата предоставления муниципальной услуги в случаях: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 выдачей документов обратилось лицо, не являющееся заявителем (его представителем);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обратившееся лицо отказалось предъявить документ, удостоверяющий его личность.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3.5.2.В случае подачи заявителем документов в электронном виде посредством ЕПГУ и указании в запросе о получении результата предоставления услуги в электронном виде, специалист, ответственный за прием и выдачу документов: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устанавливает личность заявителя либо его представителя;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проверяет правомочия представителя заявителя действовать от имени заявителя при получении документов;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3) сверяет электронные образы документов с оригиналами (при направлении запроса и документов на предоставление услуги через ЕПГУ;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уведомляет заявителя о том, что результат предоставления муниципальной услуги будет направлен в личный кабинет на ЕПГУ в форме электронного документа.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установлении расхождений электронных образов документов, направленных в электронной форме, с оригиналами, результат предоставления услуги заявителю не направляется через ЕПГУ, о чем составляется акт.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случае, если принято решение о согласовании (об отказе в согласовании) проведения переустройства и (или) перепланировки помещения в многоквартирном доме, данное решение сканируется и направляется заявителю через ЕПГУ, либо направляется в форме электронного документа, подписанного электронной подписью в личный кабинет заявителя на ЕПГУ.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3.5.3. Максимальный срок выполнения данной административной процедуры составляет 3 рабочий дня со дня принятия решения о согласовании либо об отказе в согласовании проведения переустройства и (или) перепланировки помещения в многоквартирном доме.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3.5.4. Критерий принятия решения: принятие решения о согласовании проведения переустройства и (или) перепланировки помещения в многоквартирном доме либо решения об отказе в согласовании проведения переустройства и (или) перепланировки помещения в многоквартирном доме.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3.5.5. Результатом административной процедуры является выдача или направление по адресу, указанному в заявлении, либо через МФЦ, ЕПГУ заявителю документа, подтверждающего принятие такого решения.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Результат выполнения административной процедуры фиксируется в системе электронного документооборота уполномоченного органа и в журнале регистрации.</w:t>
      </w:r>
    </w:p>
    <w:p w:rsidR="00F26510" w:rsidRDefault="00F26510" w:rsidP="00F26510">
      <w:pPr>
        <w:adjustRightInd w:val="0"/>
        <w:ind w:firstLine="709"/>
        <w:jc w:val="both"/>
        <w:rPr>
          <w:rFonts w:eastAsia="Calibri"/>
          <w:i/>
          <w:sz w:val="24"/>
          <w:szCs w:val="24"/>
        </w:rPr>
      </w:pPr>
    </w:p>
    <w:p w:rsidR="00F26510" w:rsidRDefault="00F26510" w:rsidP="00F26510">
      <w:pPr>
        <w:adjustRightInd w:val="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sz w:val="24"/>
          <w:szCs w:val="24"/>
          <w:lang w:val="en-US"/>
        </w:rPr>
        <w:t>III</w:t>
      </w:r>
      <w:r>
        <w:rPr>
          <w:rFonts w:eastAsia="Calibri"/>
          <w:b/>
          <w:sz w:val="24"/>
          <w:szCs w:val="24"/>
        </w:rPr>
        <w:t xml:space="preserve"> (</w:t>
      </w:r>
      <w:r>
        <w:rPr>
          <w:rFonts w:eastAsia="Calibri"/>
          <w:b/>
          <w:sz w:val="24"/>
          <w:szCs w:val="24"/>
          <w:lang w:val="en-US"/>
        </w:rPr>
        <w:t>II</w:t>
      </w:r>
      <w:r>
        <w:rPr>
          <w:rFonts w:eastAsia="Calibri"/>
          <w:b/>
          <w:sz w:val="24"/>
          <w:szCs w:val="24"/>
        </w:rPr>
        <w:t>)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F26510" w:rsidRDefault="00F26510" w:rsidP="00F26510">
      <w:pPr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pStyle w:val="a3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sz w:val="24"/>
          <w:szCs w:val="24"/>
        </w:rPr>
        <w:t>3.6. Предоставление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наличии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заключенного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соглашения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МФЦ.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3.7. Основанием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72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обращение заявителя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МФЦ,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расположенный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территории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котором</w:t>
      </w:r>
      <w:r>
        <w:rPr>
          <w:spacing w:val="-57"/>
          <w:sz w:val="24"/>
          <w:szCs w:val="24"/>
        </w:rPr>
        <w:t xml:space="preserve">    </w:t>
      </w:r>
      <w:r>
        <w:rPr>
          <w:sz w:val="24"/>
          <w:szCs w:val="24"/>
        </w:rPr>
        <w:t>проживает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заявитель.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3.8. Информирование заявителей о порядке предоставления муниципальной услуги в МФЦ, 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ходе выполнения запроса о предоставлении муниципальной услуги, по иным вопросам, связанным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консультирование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 муниципальной услуги в МФЦ осуществляется в соответствии с графиком работы</w:t>
      </w:r>
      <w:r>
        <w:rPr>
          <w:spacing w:val="-57"/>
          <w:sz w:val="24"/>
          <w:szCs w:val="24"/>
        </w:rPr>
        <w:t xml:space="preserve">     </w:t>
      </w:r>
      <w:r>
        <w:rPr>
          <w:sz w:val="24"/>
          <w:szCs w:val="24"/>
        </w:rPr>
        <w:t>МФЦ.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3.9. Прием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необходимых 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услуги.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личном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обращении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сотрудник,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ответственный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документов: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устанавливает личность заявителя на основании документа, удостоверяющего его личность,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 заявителя - на основании документов, удостоверяющих его личность и полномочия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обращения 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представителя);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проверяет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представленное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заявление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документы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предмет: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текст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заявлении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поддается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прочтению;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в заявлении указаны фамилия, имя, отчество (последнее - при наличии) физического лица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наименование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юридического лица;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заявление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подписано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уполномоченным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лицом;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приложены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документы,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услуги;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 соответствие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удостоверяющего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заявлении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необходимых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документах;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заполняет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заявителе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автоматизированной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системе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(АИС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МФЦ);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pacing w:val="-1"/>
          <w:sz w:val="24"/>
          <w:szCs w:val="24"/>
        </w:rPr>
        <w:t>выдает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расписку</w:t>
      </w:r>
      <w:r>
        <w:rPr>
          <w:spacing w:val="-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получении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документов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сформированную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АИС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МФЦ;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информирует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сроке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способах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исполнения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услуги;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уведомляет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том,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невостребованные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документы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хранятся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дней,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передаются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Орган.</w:t>
      </w:r>
    </w:p>
    <w:p w:rsidR="00F26510" w:rsidRDefault="00F26510" w:rsidP="00F26510">
      <w:pPr>
        <w:pStyle w:val="a3"/>
        <w:ind w:firstLine="567"/>
        <w:jc w:val="both"/>
        <w:rPr>
          <w:spacing w:val="38"/>
          <w:sz w:val="24"/>
          <w:szCs w:val="24"/>
        </w:rPr>
      </w:pPr>
      <w:r>
        <w:rPr>
          <w:sz w:val="24"/>
          <w:szCs w:val="24"/>
        </w:rPr>
        <w:t>3.10. Заявление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документы,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принятые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передаются в Орган не позднее 1 рабочего дня, следующего за днем регистрации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заявления и документов в МФЦ, посредством личного обращения по сопроводительному реестру,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содержащему дату и отметку о передаче, оформленному в двух экземплярах. Указанный реестр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заверяется сотрудником МФЦ и передается специалисту Органа на подпись.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Один экземпляр сопроводительного реестра остается в Органе и хранится 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строгой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отчетности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отдельно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дел,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второй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хранится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МФЦ.</w:t>
      </w:r>
      <w:r>
        <w:rPr>
          <w:spacing w:val="38"/>
          <w:sz w:val="24"/>
          <w:szCs w:val="24"/>
        </w:rPr>
        <w:t xml:space="preserve"> 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заявлении производится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отметка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указанием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реквизитов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реестра,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которому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переданы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заявление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документы.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3.11. Выдача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заявителю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выдача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документов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бумажном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носителе,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подтверждающих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предоставляющими муниципальные услуги, а также выдача документов, включая составление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бумажном носителе и заверение выписок из информационных систем органов, предоставляющих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услуги.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 обращении заявителя за предоставлением муниципальной услуги через МФЦ выдача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личном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обращении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МФЦ.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3.12. Ответственность за выдачу результата предоставления муниципальной услуги несет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МФЦ,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уполномоченный руководителем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МФЦ.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получения результата предоставления муниципальной услуги в МФЦ заявитель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предъявляет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документ,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удостоверяющий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личность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расписку.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обращения представителя заявителя представляются документы, удостоверяющие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подтверждающие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полномочия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заявителя.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Сотрудник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МФЦ,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выдачу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заявителю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регистрирует факт их выдачи в АИС МФЦ. Заявитель подтверждает факт получения документов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подписью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расписке, которая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остается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МФЦ.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3.13. Невостребованные документы хранятся в МФЦ в течение 30 дней, после чего передаются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Орган.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3.14. Иные действия, необходимые для предоставления муниципальной услуги, в том 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связанные с проверкой действительности усиленной квалифицированной электронной подписи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заявителя,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обращении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установлением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перечня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удостоверяющих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центров,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допускаются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утверждаемой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согласованию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 Федеральной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службой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 модели угроз безопасности информации в информационной системе, используемой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целях приема обращений за получением муниципальной услуги и (или) предоставления такой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предусмотрены.</w:t>
      </w:r>
    </w:p>
    <w:p w:rsidR="00F26510" w:rsidRDefault="00F26510" w:rsidP="00F265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3.15. Досудебное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(внесудебное)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обжалование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(бездействия)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МФЦ,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пунктом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5.1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регламента.</w:t>
      </w: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tabs>
          <w:tab w:val="left" w:pos="1134"/>
        </w:tabs>
        <w:adjustRightInd w:val="0"/>
        <w:ind w:firstLine="709"/>
        <w:jc w:val="center"/>
        <w:outlineLvl w:val="1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lang w:val="en-US"/>
        </w:rPr>
        <w:t>III</w:t>
      </w:r>
      <w:r>
        <w:rPr>
          <w:rFonts w:eastAsia="Calibri"/>
          <w:b/>
          <w:sz w:val="24"/>
          <w:szCs w:val="24"/>
        </w:rPr>
        <w:t xml:space="preserve"> (</w:t>
      </w:r>
      <w:r>
        <w:rPr>
          <w:rFonts w:eastAsia="Calibri"/>
          <w:b/>
          <w:sz w:val="24"/>
          <w:szCs w:val="24"/>
          <w:lang w:val="en-US"/>
        </w:rPr>
        <w:t>III</w:t>
      </w:r>
      <w:r>
        <w:rPr>
          <w:rFonts w:eastAsia="Calibri"/>
          <w:b/>
          <w:sz w:val="24"/>
          <w:szCs w:val="24"/>
        </w:rPr>
        <w:t>) Состав, последовательность и сроки выполнения административных процедур, требования к порядку их выполнения в органе, предоставляющим муниципальную услугу</w:t>
      </w:r>
    </w:p>
    <w:p w:rsidR="00F26510" w:rsidRDefault="00F26510" w:rsidP="00F26510">
      <w:pPr>
        <w:widowControl w:val="0"/>
        <w:adjustRightInd w:val="0"/>
        <w:ind w:firstLine="709"/>
        <w:jc w:val="center"/>
        <w:outlineLvl w:val="1"/>
        <w:rPr>
          <w:rFonts w:eastAsia="Calibri"/>
          <w:b/>
          <w:sz w:val="24"/>
          <w:szCs w:val="24"/>
          <w:lang w:eastAsia="en-US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Состав административных процедур по предоставлению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муниципальной услуги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3.14. Предоставление </w:t>
      </w:r>
      <w:r>
        <w:rPr>
          <w:sz w:val="24"/>
          <w:szCs w:val="24"/>
        </w:rPr>
        <w:t>муниципальной</w:t>
      </w:r>
      <w:r>
        <w:rPr>
          <w:rFonts w:eastAsia="Calibri"/>
          <w:sz w:val="24"/>
          <w:szCs w:val="24"/>
        </w:rPr>
        <w:t xml:space="preserve"> услуги в Органе включает следующие административные процедуры: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1) прием и регистрация запроса и документов для предоставления </w:t>
      </w:r>
      <w:r>
        <w:rPr>
          <w:sz w:val="24"/>
          <w:szCs w:val="24"/>
        </w:rPr>
        <w:t>муниципальной</w:t>
      </w:r>
      <w:r>
        <w:rPr>
          <w:rFonts w:eastAsia="Calibri"/>
          <w:sz w:val="24"/>
          <w:szCs w:val="24"/>
        </w:rPr>
        <w:t xml:space="preserve"> услуги;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2) направление специалистом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документы не были представлены </w:t>
      </w:r>
      <w:r>
        <w:rPr>
          <w:rFonts w:eastAsia="Calibri"/>
          <w:sz w:val="24"/>
          <w:szCs w:val="24"/>
        </w:rPr>
        <w:lastRenderedPageBreak/>
        <w:t>заявителем самостоятельно;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3) принятие решения о предоставлении </w:t>
      </w:r>
      <w:r>
        <w:rPr>
          <w:sz w:val="24"/>
          <w:szCs w:val="24"/>
        </w:rPr>
        <w:t>муниципальной</w:t>
      </w:r>
      <w:r>
        <w:rPr>
          <w:rFonts w:eastAsia="Calibri"/>
          <w:sz w:val="24"/>
          <w:szCs w:val="24"/>
        </w:rPr>
        <w:t xml:space="preserve"> услуги;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уведомление заявителя о принятом решении, выдача заявителю результата предоставления муниципальной услуги.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3.15. Предоставление в установленном порядке информации заявителям и обеспечение доступа заявителей к сведениям о муниципальной услуге, порядке ее предоставления, по иным вопросам, связанным с предоставлением муниципальной услуги, в том числе о ходе предоставления муниципальной услуги, включая информирование в МФЦ, указано в пункте 1.4 настоящего Административного регламента.</w:t>
      </w:r>
    </w:p>
    <w:p w:rsidR="00F26510" w:rsidRDefault="00F26510" w:rsidP="00F26510">
      <w:pPr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outlineLvl w:val="3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</w:rPr>
        <w:t>Прием</w:t>
      </w:r>
      <w:r>
        <w:rPr>
          <w:rFonts w:ascii="Calibri" w:eastAsia="Calibri" w:hAnsi="Calibri"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и регистрация запроса и иных документов для предоставления муниципальной услуги</w:t>
      </w:r>
    </w:p>
    <w:p w:rsidR="00F26510" w:rsidRDefault="00F26510" w:rsidP="00F26510">
      <w:pPr>
        <w:widowControl w:val="0"/>
        <w:adjustRightInd w:val="0"/>
        <w:ind w:firstLine="709"/>
        <w:jc w:val="center"/>
        <w:outlineLvl w:val="3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3.16. Основанием для начала административной процедуры является поступление от заявителя запроса о предоставлении </w:t>
      </w:r>
      <w:r>
        <w:rPr>
          <w:sz w:val="24"/>
          <w:szCs w:val="24"/>
        </w:rPr>
        <w:t>муниципальной</w:t>
      </w:r>
      <w:r>
        <w:rPr>
          <w:rFonts w:eastAsia="Calibri"/>
          <w:sz w:val="24"/>
          <w:szCs w:val="24"/>
        </w:rPr>
        <w:t xml:space="preserve"> услуги: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 бумажном носителе непосредственно в Орган;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 бумажном носителе в Орган через организацию почтовой связи, иную организацию, осуществляющую доставку корреспонденции;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1) Очная форма подачи документов – подача запроса и документов при личном приеме в порядке общей очереди в приемные часы или по предварительной записи. При очной форме подачи документов заявитель подает запрос и документы, указанные в пунктах 2.10, 2.15 настоящего Административного регламента (в случае если заявитель представляет документы, указанные в пункте 2.15 настоящего Административного регламента по собственной инициативе) в бумажном виде, то есть документы установленной формы, сформированные на бумажном носителе.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При очной форме подачи документов запрос о предоставлении муниципальной услуги может быть оформлен заявителем в ходе приема в Органе, либо оформлен заранее.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 просьбе обратившегося лица запрос может быть оформлен специалистом Органа, ответственным за прием документов, с использованием программных средств. В этом случае заявитель собственноручно вписывает в запрос свою фамилию, имя и отчество, ставит дату и подпись.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Специалист Органа, ответственный за прием документов, осуществляет следующие действия в ходе приема заявителя: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а) устанавливает предмет обращения, проверяет документ, удостоверяющий личность;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б) проверяет полномочия заявителя;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в) проверяет наличие всех документов, необходимых для предоставления </w:t>
      </w:r>
      <w:r>
        <w:rPr>
          <w:sz w:val="24"/>
          <w:szCs w:val="24"/>
        </w:rPr>
        <w:t>муниципальной</w:t>
      </w:r>
      <w:r>
        <w:rPr>
          <w:rFonts w:eastAsia="Calibri"/>
          <w:sz w:val="24"/>
          <w:szCs w:val="24"/>
        </w:rPr>
        <w:t xml:space="preserve"> услуги, которые заявитель обязан предоставить самостоятельно в соответствии с пунктом 2.10 настоящего Административного регламента;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г) проверяет соответствие представленных документов требованиям;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д) принимает решение о приеме у заявителя представленных документов;</w:t>
      </w:r>
    </w:p>
    <w:p w:rsidR="00F26510" w:rsidRDefault="00F26510" w:rsidP="00F26510">
      <w:pPr>
        <w:widowControl w:val="0"/>
        <w:tabs>
          <w:tab w:val="left" w:pos="1932"/>
        </w:tabs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е) регистрирует запрос и представленные документы под индивидуальным порядковым номером в день их поступления;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ж) выдает заявителю расписку с описью представленных документов и указанием даты их принятия, подтверждающую принятие документов.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необходимости специалист Органа, изготавливает копии представленных заявителем документов, выполняет на них надпись об их соответствии подлинным экземплярам, заверяет своей подписью с указанием фамилии и инициалов.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При отсутствии у заявителя заполненного запроса или неправильном его заполнении специалист Органа, ответственный за прием документов, помогает заявителю заполнить </w:t>
      </w:r>
      <w:r>
        <w:rPr>
          <w:rFonts w:eastAsia="Calibri"/>
          <w:sz w:val="24"/>
          <w:szCs w:val="24"/>
        </w:rPr>
        <w:lastRenderedPageBreak/>
        <w:t xml:space="preserve">запрос.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Длительность осуществления всех необходимых действий не может превышать 15 минут.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2) Заочная форма подачи документов – направление запроса о предоставлении муниципальной услуги и документов через организацию почтовой связи, иную организацию, осуществляющую доставку корреспонденции.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заочной форме подачи документов заявитель может направить запрос и документы, указанные в пунктах 2.10, 2.15 настоящего Административного регламента (в случае, если заявитель представляет документы, указанные в пункте 2.15 настоящего Административного регламента по собственной инициативе) в виде оригинала запроса и копий документов на бумажном носителе через организацию почтовой связи, иную организацию, осуществляющую доставку корреспонденции. В данном случае удостоверение верности копий документов осуществляется в порядке, установленном федеральным законодательством, днем регистрации запроса является день поступления запроса и документов в Орган;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Если заявитель обратился заочно, специалист Органа, ответственный за прием документов: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а) устанавливает предмет обращения, проверяет документ, удостоверяющий личность;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б) проверяет полномочия заявителя;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в) 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пунктом 2.10 настоящего Административного регламента;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г) проверяет соответствие представленных документов требованиям;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д) принимает решение о приеме у заявителя представленных документов;</w:t>
      </w:r>
    </w:p>
    <w:p w:rsidR="00F26510" w:rsidRDefault="00F26510" w:rsidP="00F26510">
      <w:pPr>
        <w:widowControl w:val="0"/>
        <w:tabs>
          <w:tab w:val="left" w:pos="1932"/>
        </w:tabs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е) регистрирует запрос и представленные документы под индивидуальным порядковым номером в день их поступления;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ж) выдает заявителю расписку с описью представленных документов и указанием даты их принятия, подтверждающую принятие документов.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Уведомление о приеме документов направляется заявителю не позднее дня, следующего за днем поступления запроса и документов, способом, который использовал (указал) заявитель при заочном обращении.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3.16.1. Максимальный срок исполнения административной процедуры составляет 3 календарных дня со дня поступления запроса от заявителя о предоставлении </w:t>
      </w:r>
      <w:r>
        <w:rPr>
          <w:sz w:val="24"/>
          <w:szCs w:val="24"/>
        </w:rPr>
        <w:t>муниципальной</w:t>
      </w:r>
      <w:r>
        <w:rPr>
          <w:rFonts w:eastAsia="Calibri"/>
          <w:sz w:val="24"/>
          <w:szCs w:val="24"/>
        </w:rPr>
        <w:t xml:space="preserve"> услуги.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3.16.2. Результатом административной процедуры является одно из следующих действий: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прием и регистрация в Органе запроса и документов, представленных заявителем, их передача специалисту Органа, ответственному за принятие решений о предоставлении </w:t>
      </w:r>
      <w:r>
        <w:rPr>
          <w:sz w:val="24"/>
          <w:szCs w:val="24"/>
        </w:rPr>
        <w:t>муниципальной</w:t>
      </w:r>
      <w:r>
        <w:rPr>
          <w:rFonts w:eastAsia="Calibri"/>
          <w:sz w:val="24"/>
          <w:szCs w:val="24"/>
        </w:rPr>
        <w:t xml:space="preserve"> услуги;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прием и регистрация в Органе запроса и документов, представленных заявителем, и их передача специалисту Органа, ответственному за межведомственное взаимодействие (в случае, если заявитель самостоятельно не представил документы, указанные в пункте 2.15 настоящего Административного регламента).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Результат административной процедуры фиксируется в системе электронного документооборота специалистом Органа.</w:t>
      </w:r>
    </w:p>
    <w:p w:rsidR="00F26510" w:rsidRDefault="00F26510" w:rsidP="00F26510">
      <w:pPr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Направление специалистом межведомственных запросов </w:t>
      </w:r>
    </w:p>
    <w:p w:rsidR="00F26510" w:rsidRDefault="00F26510" w:rsidP="00F26510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органы государственной власти, органы местного самоуправления </w:t>
      </w:r>
    </w:p>
    <w:p w:rsidR="00F26510" w:rsidRDefault="00F26510" w:rsidP="00F26510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подведомственные этим органам организации в случае, </w:t>
      </w:r>
    </w:p>
    <w:p w:rsidR="00F26510" w:rsidRDefault="00F26510" w:rsidP="00F26510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если определенные документы не были представлены </w:t>
      </w:r>
    </w:p>
    <w:p w:rsidR="00F26510" w:rsidRDefault="00F26510" w:rsidP="00F26510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заявителем самостоятельно</w:t>
      </w:r>
    </w:p>
    <w:p w:rsidR="00F26510" w:rsidRDefault="00F26510" w:rsidP="00F26510">
      <w:pPr>
        <w:adjustRightInd w:val="0"/>
        <w:jc w:val="center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3.17. Основанием для начала административной процедуры является получение специалистом Органа, МФЦ, ответственным за межведомственное взаимодействие, документов и информации для направления межведомственных запросов о получении документов (сведений из них), указанных в пункте 2.15 настоящего Административного регламента (в случае, если заявитель не представил документы, указанные в пункте 2.15 настоящего Административного регламента, по собственной инициативе).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Специалист Органа, МФЦ, ответственный за межведомственное взаимодействие, не позднее дня, следующего за днем поступления запроса: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оформляет межведомственные запросы;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-подписывает оформленный межведомственный запрос у руководителя Органа, МФЦ;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регистрирует межведомственный запрос в соответствующем реестре;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направляет межведомственный запрос в соответствующий орган или организацию.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Межведомственный запрос оформляется и направляется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Направление запросов, контроль за получением ответов на запросы и своевременной передачей указанных ответов в Орган осуществляет специалист Органа, МФЦ, ответственный за межведомственное взаимодействие.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день получения всех требуемых ответов на межведомственные запросы специалист Органа, МФЦ, ответственный за межведомственное взаимодействие, передает зарегистрированные ответы и запросы вместе с представленными заявителем документами в Орган для принятия решения о предоставлении услуги.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3.17.1. Критерием принятия решения о направлении межведомственного запроса является отсутствие документов, необходимых для предоставления муниципальной услуги, указанных в пункте 2.15 настоящего Административного регламента.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3.17.2. Максимальный срок исполнения административной процедуры составляет 10 календарных дней со дня получения специалистом Органа, МФЦ, ответственным за межведомственное взаимодействие, документов и информации для направления межведомственных запросов.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3.17.3. Результатом исполнения административной процедуры является получение документов, и их направление в Орган для принятия решения о предоставлении муниципальной услуги. 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color w:val="FF0000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Способом фиксации результата административной процедуры является регистрация запрашиваемых документов в журнале исходящей документации, включая систему межведомственного электронного взаимодействия специалист Органа.</w:t>
      </w:r>
    </w:p>
    <w:p w:rsidR="00F26510" w:rsidRDefault="00F26510" w:rsidP="00F26510">
      <w:pPr>
        <w:widowControl w:val="0"/>
        <w:adjustRightInd w:val="0"/>
        <w:ind w:firstLine="709"/>
        <w:jc w:val="both"/>
        <w:outlineLvl w:val="3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outlineLvl w:val="3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:rsidR="00F26510" w:rsidRDefault="00F26510" w:rsidP="00F26510">
      <w:pPr>
        <w:widowControl w:val="0"/>
        <w:adjustRightInd w:val="0"/>
        <w:ind w:firstLine="709"/>
        <w:jc w:val="center"/>
        <w:outlineLvl w:val="3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adjustRightInd w:val="0"/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3.18. </w:t>
      </w:r>
      <w:r>
        <w:rPr>
          <w:sz w:val="24"/>
          <w:szCs w:val="24"/>
        </w:rPr>
        <w:t xml:space="preserve">Основанием для начала административной процедуры является наличие в Органе зарегистрированных документов, указанных в </w:t>
      </w:r>
      <w:hyperlink r:id="rId10" w:history="1">
        <w:r>
          <w:rPr>
            <w:rStyle w:val="a7"/>
          </w:rPr>
          <w:t xml:space="preserve">пунктах </w:t>
        </w:r>
      </w:hyperlink>
      <w:r>
        <w:rPr>
          <w:sz w:val="24"/>
          <w:szCs w:val="24"/>
        </w:rPr>
        <w:t>2.10, 2.15 настоящего Административного регламента.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При рассмотрении комплекта документов для предоставления муниципальной услуги специалист Органа: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определяет соответствие представленных документов требованиям, установленным в пунктах 2.10 и 2.15 Административного регламента;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анализирует содержащиеся в представленных документах информацию в целях подтверждения статуса заявителя и его потребности в получении муниципальной услуги, а также необходимости предоставления Органом муниципальной услуги;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устанавливает факт отсутствия или наличия оснований для отказа в </w:t>
      </w:r>
      <w:r>
        <w:rPr>
          <w:rFonts w:eastAsia="Calibri"/>
          <w:sz w:val="24"/>
          <w:szCs w:val="24"/>
        </w:rPr>
        <w:lastRenderedPageBreak/>
        <w:t xml:space="preserve">предоставлении муниципальной услуги, предусмотренных пунктом 2.20 Административного регламента. 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Специалист Органа в течении 3 рабочих дня</w:t>
      </w:r>
      <w:r>
        <w:rPr>
          <w:rFonts w:eastAsia="Calibri"/>
          <w:i/>
          <w:color w:val="FF0000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по результатам проверки готовит один из следующих документов: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проект решения о предоставлении муниципальной услуги;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проект решения об отказе в предоставлении муниципальной услуги (в случае наличия оснований, предусмотренных пунктом 2.20 настоящего Административного регламента). 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color w:val="FF0000"/>
          <w:sz w:val="24"/>
          <w:szCs w:val="24"/>
        </w:rPr>
      </w:pPr>
      <w:r>
        <w:rPr>
          <w:rFonts w:eastAsia="Calibri"/>
          <w:sz w:val="24"/>
          <w:szCs w:val="24"/>
        </w:rPr>
        <w:t>Специалист Органа после оформления проекта решения о предоставлении муниципальной услуги либо решения об отказе в предоставлении муниципальной услуги передает его на подпись руководителю Органа в течение  1 рабочего дня.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Руководитель Органа подписывает проект решения о предоставлении муниципальной услуги (решения об отказе в предоставлении муниципальной услуги) в течение 1 рабочего дня со дня его получения. 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Специалист Органа направляет подписанное руководителем Органа решение сотруднику Органа, МФЦ, ответственному за выдачу результата предоставления услуги, для выдачи его заявителю.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3.18.1. Критерием принятия решения о предоставлении муниципальной услуги</w:t>
      </w:r>
      <w:r>
        <w:rPr>
          <w:rFonts w:ascii="Calibri" w:eastAsia="Calibri" w:hAnsi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является соответствие запроса и прилагаемых к нему документов требованиям настоящего Административного регламента.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3.18.2. Максимальный срок исполнения административной процедуры составляет не более 44 календарных дней</w:t>
      </w:r>
      <w:r>
        <w:rPr>
          <w:rFonts w:eastAsia="Calibri"/>
          <w:i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со дня получения из Органа, МФЦ полного комплекта документов, необходимых для предоставления муниципальной услуги</w:t>
      </w:r>
      <w:r>
        <w:rPr>
          <w:sz w:val="24"/>
          <w:szCs w:val="24"/>
        </w:rPr>
        <w:t xml:space="preserve">. 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3.18.3. Результатом административной процедуры является принятие решения о предоставлении </w:t>
      </w:r>
      <w:r>
        <w:rPr>
          <w:rFonts w:eastAsia="Calibri"/>
          <w:sz w:val="24"/>
          <w:szCs w:val="24"/>
        </w:rPr>
        <w:t>муниципальной</w:t>
      </w:r>
      <w:r>
        <w:rPr>
          <w:bCs/>
          <w:iCs/>
          <w:sz w:val="24"/>
          <w:szCs w:val="24"/>
        </w:rPr>
        <w:t xml:space="preserve"> услуги (либо решения об отказе в предоставлении </w:t>
      </w:r>
      <w:r>
        <w:rPr>
          <w:rFonts w:eastAsia="Calibri"/>
          <w:sz w:val="24"/>
          <w:szCs w:val="24"/>
        </w:rPr>
        <w:t>муниципальной</w:t>
      </w:r>
      <w:r>
        <w:rPr>
          <w:bCs/>
          <w:iCs/>
          <w:sz w:val="24"/>
          <w:szCs w:val="24"/>
        </w:rPr>
        <w:t xml:space="preserve"> услуги) и передача принятого решения о предоставлении </w:t>
      </w:r>
      <w:r>
        <w:rPr>
          <w:rFonts w:eastAsia="Calibri"/>
          <w:sz w:val="24"/>
          <w:szCs w:val="24"/>
        </w:rPr>
        <w:t>муниципальной</w:t>
      </w:r>
      <w:r>
        <w:rPr>
          <w:bCs/>
          <w:iCs/>
          <w:sz w:val="24"/>
          <w:szCs w:val="24"/>
        </w:rPr>
        <w:t xml:space="preserve"> услуги (либо решения об отказе в предоставлении </w:t>
      </w:r>
      <w:r>
        <w:rPr>
          <w:rFonts w:eastAsia="Calibri"/>
          <w:sz w:val="24"/>
          <w:szCs w:val="24"/>
        </w:rPr>
        <w:t>муниципальной</w:t>
      </w:r>
      <w:r>
        <w:rPr>
          <w:bCs/>
          <w:iCs/>
          <w:sz w:val="24"/>
          <w:szCs w:val="24"/>
        </w:rPr>
        <w:t xml:space="preserve"> услуги) сотруднику Органа, МФЦ, ответственному за выдачу результата предоставления услуги, для выдачи его заявителю.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Результат административной процедуры фиксируется в системе электронного документооборота с пометкой «исполнено» специалистом Органа.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>Уведомление заявителя о принятом решении, выдача заявителю результата предоставления муниципальной услуги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3.19. Основанием для начала исполнения административной процедуры является поступление сотруднику Органа, МФЦ, ответственному за выдачу результата предоставления услуги, решения о предоставлении </w:t>
      </w:r>
      <w:r>
        <w:rPr>
          <w:rFonts w:eastAsia="Calibri"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или решения об отказе в предоставлении </w:t>
      </w:r>
      <w:r>
        <w:rPr>
          <w:rFonts w:eastAsia="Calibri"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(далее - Решение).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Административная процедура исполняется сотрудником Органа, МФЦ, ответственным за выдачу Решения.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поступлении Решения сотрудник Органа, МФЦ, ответственный за его выдачу, информирует заявителя о наличии принятого решения и согласует способ получения гражданином данного Решения.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Информирование заявителя осуществляется по телефону и (или) посредством отправления электронного сообщения на указанный заявителем адрес электронной почты.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Если заявитель обратился за предоставлением услуги через ЕПГУ, то информирование заявителя о результатах предоставления муниципальной услуги осуществляется также через ЕПГУ.</w:t>
      </w:r>
    </w:p>
    <w:p w:rsidR="00F26510" w:rsidRDefault="00F26510" w:rsidP="00F26510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При предоставлении муниципальной услуги в электронной форме заявитель уведомляется о ходе рассмотрения и готовности результата предоставления услуги путем </w:t>
      </w:r>
      <w:r>
        <w:rPr>
          <w:sz w:val="24"/>
          <w:szCs w:val="24"/>
        </w:rPr>
        <w:lastRenderedPageBreak/>
        <w:t>Личного кабинета на ЕПГУ, сервиса ЕПГУ «Узнать статус заявления», по бесплатному номеру телефона поддержки ЕПГУ 8 800-100-70-10.</w:t>
      </w:r>
    </w:p>
    <w:p w:rsidR="00F26510" w:rsidRDefault="00F26510" w:rsidP="00F26510">
      <w:pPr>
        <w:adjustRightInd w:val="0"/>
        <w:ind w:firstLine="567"/>
        <w:jc w:val="both"/>
        <w:rPr>
          <w:rFonts w:eastAsiaTheme="minorHAnsi"/>
          <w:iCs/>
          <w:sz w:val="24"/>
          <w:szCs w:val="24"/>
        </w:rPr>
      </w:pPr>
      <w:r>
        <w:rPr>
          <w:iCs/>
          <w:sz w:val="24"/>
          <w:szCs w:val="24"/>
        </w:rPr>
        <w:t>Результат предоставления услуги и иная информация направляется заявителю в Личный кабинет на Едином портале государственных и муниципальных услуг (функций).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личного обращения заявителя выдачу Решения осуществляет сотрудник Органа, МФЦ, ответственный за выдачу Решения, под роспись заявителя, которая проставляется в журнале регистрации, при предъявлении им документа удостоверяющего личность, а при обращении представителя также документа, подтверждающего полномочия представителя.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невозможности информирования специалист Органа, МФЦ, ответственный за выдачу результата предоставления услуги, направляет заявителю Решение через организацию почтовой связи заказным письмом с уведомлением.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3.19.1. </w:t>
      </w:r>
      <w:r>
        <w:rPr>
          <w:rFonts w:eastAsia="Calibri"/>
          <w:sz w:val="24"/>
          <w:szCs w:val="24"/>
        </w:rPr>
        <w:t xml:space="preserve">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решении, выдачи результата предоставления муниципальной услуги. 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3.19.2. Максимальный срок исполнения административной процедуры составляет 3 календарных дня со дня поступления Решения сотруднику Органа, МФЦ,</w:t>
      </w:r>
      <w:r>
        <w:rPr>
          <w:iCs/>
          <w:sz w:val="24"/>
          <w:szCs w:val="24"/>
        </w:rPr>
        <w:t> </w:t>
      </w:r>
      <w:r>
        <w:rPr>
          <w:sz w:val="24"/>
          <w:szCs w:val="24"/>
        </w:rPr>
        <w:t>ответственному за его выдачу. 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3.19.3. Результатом исполнения административной процедуры является уведомление заявителя о принятом Решении и (или) выдача заявителю </w:t>
      </w:r>
      <w:r>
        <w:rPr>
          <w:rFonts w:eastAsia="Calibri"/>
          <w:sz w:val="24"/>
          <w:szCs w:val="24"/>
        </w:rPr>
        <w:t>Решения</w:t>
      </w:r>
      <w:r>
        <w:rPr>
          <w:rFonts w:eastAsia="Calibri"/>
          <w:sz w:val="24"/>
          <w:szCs w:val="24"/>
          <w:vertAlign w:val="superscript"/>
        </w:rPr>
        <w:footnoteReference w:id="1"/>
      </w:r>
      <w:r>
        <w:rPr>
          <w:rFonts w:eastAsia="Calibri"/>
          <w:sz w:val="24"/>
          <w:szCs w:val="24"/>
        </w:rPr>
        <w:t>.</w:t>
      </w:r>
    </w:p>
    <w:p w:rsidR="00F26510" w:rsidRDefault="00F26510" w:rsidP="00F26510">
      <w:pPr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Способом фиксации результата административной процедуры является регистрация Решения в журнале исходящей документации, специалистом Органа, ответственным за выдачу или направление результата предоставления муниципальной услуги.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3.19.4. Иные действия, необходимые для предоставления муниципальной услуги отсутствует.</w:t>
      </w:r>
    </w:p>
    <w:p w:rsidR="00F26510" w:rsidRDefault="00F26510" w:rsidP="00F26510">
      <w:pPr>
        <w:widowControl w:val="0"/>
        <w:adjustRightInd w:val="0"/>
        <w:ind w:firstLine="709"/>
        <w:jc w:val="both"/>
        <w:outlineLvl w:val="1"/>
        <w:rPr>
          <w:rFonts w:eastAsia="Calibri"/>
          <w:color w:val="FF0000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Исправление опечаток и (или) ошибок, допущенных в документах, выданных в результате предоставления муниципальной услуги </w:t>
      </w:r>
    </w:p>
    <w:p w:rsidR="00F26510" w:rsidRDefault="00F26510" w:rsidP="00F26510">
      <w:pPr>
        <w:widowControl w:val="0"/>
        <w:adjustRightInd w:val="0"/>
        <w:jc w:val="center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3.20. 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</w:t>
      </w:r>
      <w:r>
        <w:rPr>
          <w:rFonts w:eastAsia="Calibri"/>
          <w:sz w:val="24"/>
          <w:szCs w:val="24"/>
        </w:rPr>
        <w:t>Орган</w:t>
      </w:r>
      <w:r>
        <w:rPr>
          <w:sz w:val="24"/>
          <w:szCs w:val="24"/>
        </w:rPr>
        <w:t xml:space="preserve"> с заявлением об исправлении допущенных опечаток и ошибок в выданных в результате предоставления муниципальной услуги документах.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3.20.1. 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поступление в Орган заявления 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3.20.2.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F26510" w:rsidRDefault="00F26510" w:rsidP="00F26510">
      <w:pPr>
        <w:widowControl w:val="0"/>
        <w:numPr>
          <w:ilvl w:val="0"/>
          <w:numId w:val="2"/>
        </w:num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лично (заявителем представляются оригиналы документов с опечатками и (или) ошибками, специалистом Органа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делаются копии этих документов;</w:t>
      </w:r>
    </w:p>
    <w:p w:rsidR="00F26510" w:rsidRDefault="00F26510" w:rsidP="00F26510">
      <w:pPr>
        <w:widowControl w:val="0"/>
        <w:numPr>
          <w:ilvl w:val="0"/>
          <w:numId w:val="2"/>
        </w:num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Прием и регистрация заявления об исправлении опечаток и (или) ошибок осуществляется в соответствии с пунктом 3.3 настоящего Административного регламента, за исключением положений, касающихся возможности представлять документы в электронном виде.</w:t>
      </w:r>
    </w:p>
    <w:p w:rsidR="00F26510" w:rsidRDefault="00F26510" w:rsidP="00F26510">
      <w:pPr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3.20.3.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Специалист органа ответственный за предоставление муниципальной услуги по результатам рассмотрения заявления об исправлении опечаток и (или) ошибок</w:t>
      </w:r>
      <w:r>
        <w:rPr>
          <w:i/>
          <w:sz w:val="24"/>
          <w:szCs w:val="24"/>
        </w:rPr>
        <w:t>)</w:t>
      </w:r>
      <w:r>
        <w:rPr>
          <w:sz w:val="24"/>
          <w:szCs w:val="24"/>
        </w:rPr>
        <w:t xml:space="preserve"> в течение 3 рабочих дней: </w:t>
      </w:r>
    </w:p>
    <w:p w:rsidR="00F26510" w:rsidRDefault="00F26510" w:rsidP="00F26510">
      <w:pPr>
        <w:numPr>
          <w:ilvl w:val="0"/>
          <w:numId w:val="4"/>
        </w:numPr>
        <w:autoSpaceDE/>
        <w:autoSpaceDN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принимает решение об исправлении опечаток и (или) ошибок, </w:t>
      </w:r>
      <w:r>
        <w:rPr>
          <w:rFonts w:eastAsia="Calibri"/>
          <w:sz w:val="24"/>
          <w:szCs w:val="24"/>
        </w:rPr>
        <w:t>допущенных в документах, выданных в результате предоставления муниципальной услуги,</w:t>
      </w:r>
      <w:r>
        <w:rPr>
          <w:sz w:val="24"/>
          <w:szCs w:val="24"/>
        </w:rPr>
        <w:t xml:space="preserve">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F26510" w:rsidRDefault="00F26510" w:rsidP="00F26510">
      <w:pPr>
        <w:numPr>
          <w:ilvl w:val="0"/>
          <w:numId w:val="4"/>
        </w:numPr>
        <w:autoSpaceDE/>
        <w:autoSpaceDN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принимает решение об отсутствии необходимости исправления опечаток и (или) ошибок, </w:t>
      </w:r>
      <w:r>
        <w:rPr>
          <w:rFonts w:eastAsia="Calibri"/>
          <w:sz w:val="24"/>
          <w:szCs w:val="24"/>
        </w:rPr>
        <w:t>допущенных в документах, выданных в результате предоставления муниципальной услуги,</w:t>
      </w:r>
      <w:r>
        <w:rPr>
          <w:sz w:val="24"/>
          <w:szCs w:val="24"/>
        </w:rPr>
        <w:t xml:space="preserve"> и готовит мотивированный отказ в исправлении </w:t>
      </w:r>
      <w:r>
        <w:rPr>
          <w:rFonts w:eastAsia="Calibri"/>
          <w:sz w:val="24"/>
          <w:szCs w:val="24"/>
        </w:rPr>
        <w:t>опечаток и (или) ошибок, допущенных в документах, выданных в результате предоставления муниципальной услуги</w:t>
      </w:r>
      <w:r>
        <w:rPr>
          <w:sz w:val="24"/>
          <w:szCs w:val="24"/>
        </w:rPr>
        <w:t>.</w:t>
      </w:r>
    </w:p>
    <w:p w:rsidR="00F26510" w:rsidRDefault="00F26510" w:rsidP="00F2651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Исправление опечаток и (или) ошибок, </w:t>
      </w:r>
      <w:r>
        <w:rPr>
          <w:rFonts w:eastAsia="Calibri"/>
          <w:sz w:val="24"/>
          <w:szCs w:val="24"/>
        </w:rPr>
        <w:t xml:space="preserve">допущенных в документах, выданных в результате предоставления муниципальной услуги, осуществляется </w:t>
      </w:r>
      <w:r>
        <w:rPr>
          <w:sz w:val="24"/>
          <w:szCs w:val="24"/>
        </w:rPr>
        <w:t>специалистом отдела жилищной политики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в течение 3 рабочих дней.</w:t>
      </w:r>
    </w:p>
    <w:p w:rsidR="00F26510" w:rsidRDefault="00F26510" w:rsidP="00F2651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 исправлении опечаток и (или) ошибок</w:t>
      </w:r>
      <w:r>
        <w:rPr>
          <w:rFonts w:eastAsia="Calibri"/>
          <w:sz w:val="24"/>
          <w:szCs w:val="24"/>
        </w:rPr>
        <w:t>, допущенных в документах, выданных в результате предоставления муниципальной услуги,</w:t>
      </w:r>
      <w:r>
        <w:rPr>
          <w:sz w:val="24"/>
          <w:szCs w:val="24"/>
        </w:rPr>
        <w:t xml:space="preserve"> не допускается:</w:t>
      </w:r>
    </w:p>
    <w:p w:rsidR="00F26510" w:rsidRDefault="00F26510" w:rsidP="00F26510">
      <w:pPr>
        <w:numPr>
          <w:ilvl w:val="0"/>
          <w:numId w:val="6"/>
        </w:numPr>
        <w:autoSpaceDE/>
        <w:autoSpaceDN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изменение содержания документов, являющихся результатом предоставления муниципальной услуги;</w:t>
      </w:r>
    </w:p>
    <w:p w:rsidR="00F26510" w:rsidRDefault="00F26510" w:rsidP="00F26510">
      <w:pPr>
        <w:numPr>
          <w:ilvl w:val="0"/>
          <w:numId w:val="6"/>
        </w:numPr>
        <w:autoSpaceDE/>
        <w:autoSpaceDN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3.20.4. Критерием принятия решения</w:t>
      </w:r>
      <w:r>
        <w:rPr>
          <w:sz w:val="24"/>
          <w:szCs w:val="24"/>
        </w:rPr>
        <w:t xml:space="preserve"> об исправлении опечаток и (или) ошибок </w:t>
      </w:r>
      <w:r>
        <w:rPr>
          <w:rFonts w:eastAsia="Calibri"/>
          <w:sz w:val="24"/>
          <w:szCs w:val="24"/>
        </w:rPr>
        <w:t xml:space="preserve">является наличие </w:t>
      </w:r>
      <w:r>
        <w:rPr>
          <w:sz w:val="24"/>
          <w:szCs w:val="24"/>
        </w:rPr>
        <w:t>опечаток и (или) ошибок, допущенных в документах, являющихся результатом предоставления муниципальной услуги</w:t>
      </w:r>
      <w:r>
        <w:rPr>
          <w:rFonts w:eastAsia="Calibri"/>
          <w:sz w:val="24"/>
          <w:szCs w:val="24"/>
        </w:rPr>
        <w:t xml:space="preserve">.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3.20.5. Максимальный срок исполнения административной процедуры составляет не более 45 календарных дней со дня </w:t>
      </w:r>
      <w:r>
        <w:rPr>
          <w:sz w:val="24"/>
          <w:szCs w:val="24"/>
        </w:rPr>
        <w:t>поступления в Орган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заявления об исправлении опечаток и (или) ошибок.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3.20.6. Результатом процедуры является:</w:t>
      </w:r>
    </w:p>
    <w:p w:rsidR="00F26510" w:rsidRDefault="00F26510" w:rsidP="00F26510">
      <w:pPr>
        <w:numPr>
          <w:ilvl w:val="0"/>
          <w:numId w:val="8"/>
        </w:numPr>
        <w:autoSpaceDE/>
        <w:autoSpaceDN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исправленные документы, являющиеся результатом предоставления муниципальной услуги;</w:t>
      </w:r>
    </w:p>
    <w:p w:rsidR="00F26510" w:rsidRDefault="00F26510" w:rsidP="00F26510">
      <w:pPr>
        <w:numPr>
          <w:ilvl w:val="0"/>
          <w:numId w:val="10"/>
        </w:numPr>
        <w:autoSpaceDE/>
        <w:autoSpaceDN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мотивированный отказ в исправлении </w:t>
      </w:r>
      <w:r>
        <w:rPr>
          <w:rFonts w:eastAsia="Calibri"/>
          <w:sz w:val="24"/>
          <w:szCs w:val="24"/>
        </w:rPr>
        <w:t>опечаток и (или) ошибок, допущенных в документах, выданных в результате предоставления муниципальной услуги</w:t>
      </w:r>
      <w:r>
        <w:rPr>
          <w:sz w:val="24"/>
          <w:szCs w:val="24"/>
        </w:rPr>
        <w:t>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Выдача заявителю исправленного документа производится в порядке, установленном пунктом 3.18 настоящего Регламента.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3.19.7. 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outlineLvl w:val="1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</w:rPr>
        <w:t>IV. Формы контроля за исполнением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административного регламента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jc w:val="center"/>
        <w:rPr>
          <w:sz w:val="24"/>
          <w:szCs w:val="24"/>
        </w:rPr>
      </w:pPr>
      <w:bookmarkStart w:id="15" w:name="Par368"/>
      <w:bookmarkEnd w:id="15"/>
      <w:r>
        <w:rPr>
          <w:b/>
          <w:bCs/>
          <w:sz w:val="24"/>
          <w:szCs w:val="24"/>
        </w:rPr>
        <w:lastRenderedPageBreak/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предоставления муниципальной услуги и иных нормативных правовых актов</w:t>
      </w:r>
      <w:r>
        <w:rPr>
          <w:sz w:val="24"/>
          <w:szCs w:val="24"/>
        </w:rPr>
        <w:t>, </w:t>
      </w:r>
      <w:r>
        <w:rPr>
          <w:b/>
          <w:bCs/>
          <w:sz w:val="24"/>
          <w:szCs w:val="24"/>
        </w:rPr>
        <w:t>устанавливающих требования к предоставлению муниципальной услуги, а также принятием ими решений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color w:val="FF0000"/>
          <w:sz w:val="24"/>
          <w:szCs w:val="24"/>
        </w:rPr>
      </w:pPr>
      <w:r>
        <w:rPr>
          <w:rFonts w:eastAsia="Calibri"/>
          <w:sz w:val="24"/>
          <w:szCs w:val="24"/>
        </w:rPr>
        <w:t xml:space="preserve">4.1. 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</w:t>
      </w:r>
      <w:r>
        <w:rPr>
          <w:sz w:val="24"/>
          <w:szCs w:val="24"/>
        </w:rPr>
        <w:t xml:space="preserve">муниципальной </w:t>
      </w:r>
      <w:r>
        <w:rPr>
          <w:rFonts w:eastAsia="Calibri"/>
          <w:sz w:val="24"/>
          <w:szCs w:val="24"/>
        </w:rPr>
        <w:t>услуги, осуществляет заместитель главы муниципального района «Корткеросский»- руководителя администрации.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4.2. </w:t>
      </w:r>
      <w:r>
        <w:rPr>
          <w:sz w:val="24"/>
          <w:szCs w:val="24"/>
        </w:rPr>
        <w:t>Контроль за деятельностью Органа по предоставлению муниципальной услуги осуществляется руководителем Органа.</w:t>
      </w:r>
      <w:r>
        <w:rPr>
          <w:rFonts w:eastAsia="Calibri"/>
          <w:sz w:val="24"/>
          <w:szCs w:val="24"/>
        </w:rPr>
        <w:t xml:space="preserve">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Административного регламента сотрудниками МФЦ осуществляется руководителем МФЦ.</w:t>
      </w:r>
    </w:p>
    <w:p w:rsidR="00F26510" w:rsidRDefault="00F26510" w:rsidP="00F26510">
      <w:pPr>
        <w:widowControl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:rsidR="00F26510" w:rsidRDefault="00F26510" w:rsidP="00F26510">
      <w:pPr>
        <w:widowControl w:val="0"/>
        <w:adjustRightInd w:val="0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jc w:val="center"/>
        <w:rPr>
          <w:b/>
          <w:sz w:val="24"/>
          <w:szCs w:val="24"/>
        </w:rPr>
      </w:pPr>
      <w:bookmarkStart w:id="16" w:name="Par377"/>
      <w:bookmarkEnd w:id="16"/>
      <w:r>
        <w:rPr>
          <w:b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4.3. Контроль полноты и качества предоставления </w:t>
      </w:r>
      <w:r>
        <w:rPr>
          <w:sz w:val="24"/>
          <w:szCs w:val="24"/>
        </w:rPr>
        <w:t>муниципальной</w:t>
      </w:r>
      <w:r>
        <w:rPr>
          <w:rFonts w:eastAsia="Calibri"/>
          <w:sz w:val="24"/>
          <w:szCs w:val="24"/>
        </w:rPr>
        <w:t xml:space="preserve"> услуги осуществляется путем проведения плановых и внеплановых проверок.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Плановые проверки проводятся в соответствии с планом работы Органа, но не реже 1 раза в 3 года.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Внеплановые проверки проводятся в случае поступления в Орган обращений физических и юридических лиц с жалобами на нарушения их прав и законных интересов.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4.4.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4.5.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17" w:name="Par387"/>
      <w:bookmarkEnd w:id="17"/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outlineLvl w:val="2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4.6. Должностные лица, ответственные за предоставление </w:t>
      </w:r>
      <w:r>
        <w:rPr>
          <w:sz w:val="24"/>
          <w:szCs w:val="24"/>
        </w:rPr>
        <w:t>муниципальной</w:t>
      </w:r>
      <w:r>
        <w:rPr>
          <w:rFonts w:eastAsia="Calibri"/>
          <w:sz w:val="24"/>
          <w:szCs w:val="24"/>
        </w:rPr>
        <w:t xml:space="preserve"> услуги, несут</w:t>
      </w:r>
      <w:r>
        <w:rPr>
          <w:sz w:val="24"/>
          <w:szCs w:val="24"/>
        </w:rPr>
        <w:t xml:space="preserve"> персональную ответственность за соблюдение порядка и сроков предоставления муниципальной услуги.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МФЦ и его работники несут ответственность, установленную законодательством Российской Федерации: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1) за полноту передаваемых Органу запросов, иных документов, принятых от заявителя в МФЦ;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2) за своевременную передачу Органу запросов, иных документов, принятых от заявителя, а также за своевременную выдачу заявителю документов, переданных в этих целях МФЦ Органом;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Жалоба на нарушение порядка предоставления муниципальной услуги МФЦ рассматривается Органом. При этом срок рассмотрения жалобы исчисляется со дня </w:t>
      </w:r>
      <w:r>
        <w:rPr>
          <w:sz w:val="24"/>
          <w:szCs w:val="24"/>
        </w:rPr>
        <w:lastRenderedPageBreak/>
        <w:t>регистрации жалобы в Органе.</w:t>
      </w:r>
    </w:p>
    <w:p w:rsidR="00F26510" w:rsidRDefault="00F26510" w:rsidP="00F26510">
      <w:pPr>
        <w:widowControl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outlineLvl w:val="2"/>
        <w:rPr>
          <w:rFonts w:eastAsia="Calibri"/>
          <w:b/>
          <w:sz w:val="24"/>
          <w:szCs w:val="24"/>
        </w:rPr>
      </w:pPr>
      <w:bookmarkStart w:id="18" w:name="Par394"/>
      <w:bookmarkEnd w:id="18"/>
      <w:r>
        <w:rPr>
          <w:rFonts w:eastAsia="Calibri"/>
          <w:b/>
          <w:sz w:val="24"/>
          <w:szCs w:val="24"/>
        </w:rPr>
        <w:t>Положения, характеризующие требования к порядку и формам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контроля за предоставлением </w:t>
      </w:r>
      <w:r>
        <w:rPr>
          <w:b/>
          <w:sz w:val="24"/>
          <w:szCs w:val="24"/>
        </w:rPr>
        <w:t>муниципальной</w:t>
      </w:r>
      <w:r>
        <w:rPr>
          <w:rFonts w:eastAsia="Calibri"/>
          <w:b/>
          <w:sz w:val="24"/>
          <w:szCs w:val="24"/>
        </w:rPr>
        <w:t xml:space="preserve"> услуги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со стороны граждан, их объединений и организаций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4.7. </w:t>
      </w:r>
      <w:r>
        <w:rPr>
          <w:sz w:val="24"/>
          <w:szCs w:val="24"/>
        </w:rPr>
        <w:t>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исполнению муниципальной услуги и принятием решений должностными лицами, путем проведения проверок соблюдения и исполнения должностными лицами Органа правовых актов Российской Федерации, а также положений настоящего Административного регламента.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Проверка также может проводиться по конкретному обращению гражданина или организации.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4.8. При обращении граждан, их объединений и организаций к руководителю Органа может быть создана комиссия с включением в ее состав граждан, представителей общественных объединений и организаций для проведения внеплановой проверки полноты и качества предоставления муниципальной услуги.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outlineLvl w:val="1"/>
        <w:rPr>
          <w:b/>
          <w:bCs/>
          <w:sz w:val="24"/>
          <w:szCs w:val="24"/>
        </w:rPr>
      </w:pPr>
      <w:r>
        <w:rPr>
          <w:rFonts w:cs="Arial"/>
          <w:b/>
          <w:sz w:val="24"/>
          <w:szCs w:val="24"/>
          <w:lang w:val="en-US"/>
        </w:rPr>
        <w:t>V</w:t>
      </w:r>
      <w:r>
        <w:rPr>
          <w:rFonts w:cs="Arial"/>
          <w:b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многофункционального центра, организаций, указанных в части 1.1 статьи 16 Федерального закона от 27 июля 2010 г.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F26510" w:rsidRDefault="00F26510" w:rsidP="00F26510">
      <w:pPr>
        <w:adjustRightInd w:val="0"/>
        <w:ind w:firstLine="708"/>
        <w:jc w:val="center"/>
        <w:outlineLvl w:val="1"/>
        <w:rPr>
          <w:rFonts w:eastAsia="Calibri"/>
          <w:sz w:val="24"/>
          <w:szCs w:val="24"/>
          <w:lang w:eastAsia="en-US"/>
        </w:rPr>
      </w:pP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Указанная в настоящем разделе информация подлежит размещению на официальном Органа, на ЕПГУ.</w:t>
      </w:r>
    </w:p>
    <w:p w:rsidR="00F26510" w:rsidRDefault="00F26510" w:rsidP="00F26510">
      <w:pPr>
        <w:adjustRightInd w:val="0"/>
        <w:ind w:firstLine="708"/>
        <w:jc w:val="center"/>
        <w:outlineLvl w:val="1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Информация для заявителя о его праве подать жалобу на решения и действия (бездействие) органа, предоставляющего муниципальную услугу, его должностного лица либо муниципального служащего, многофункционального центра, его работника, а также организаций, указанных в части 1.1 статьи 16 Федерального закона от 27 июля 2010 г. № 210-ФЗ </w:t>
      </w:r>
      <w:r>
        <w:rPr>
          <w:b/>
          <w:bCs/>
          <w:sz w:val="24"/>
          <w:szCs w:val="24"/>
        </w:rPr>
        <w:t>«Об организации предоставления государственных и муниципальных услуг»</w:t>
      </w:r>
      <w:r>
        <w:rPr>
          <w:b/>
          <w:sz w:val="24"/>
          <w:szCs w:val="24"/>
        </w:rPr>
        <w:t>, или их работников при предоставлении муниципальной услуги</w:t>
      </w:r>
    </w:p>
    <w:p w:rsidR="00F26510" w:rsidRDefault="00F26510" w:rsidP="00F26510">
      <w:pPr>
        <w:widowControl w:val="0"/>
        <w:adjustRightInd w:val="0"/>
        <w:jc w:val="both"/>
        <w:rPr>
          <w:rFonts w:cs="Arial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5.1. Заявители имеют право на обжалование решений, принятых в ходе предоставления муниципальной услуги, действий (бездействий) Органа, должностных лиц Органа либо муниципального служащего МФЦ, его работника, при предоставлении муниципальной услуги в досудебном порядке.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Организации, указанные в части 1.1 статьи 16 Федерального закона от 27 июля 2010 г. № 210-ФЗ </w:t>
      </w:r>
      <w:r>
        <w:rPr>
          <w:rFonts w:eastAsia="Calibri"/>
          <w:bCs/>
          <w:sz w:val="24"/>
          <w:szCs w:val="24"/>
        </w:rPr>
        <w:t>«Об организации предоставления государственных и муниципальных услуг»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Республике Коми отсутствуют.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Предмет жалобы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5.2. Заявитель может обратиться с жалобой, в том числе в следующих случаях: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1) нарушение срока регистрации запроса заявителя о предоставлении муниципальной услуги,</w:t>
      </w:r>
      <w:r>
        <w:rPr>
          <w:rFonts w:ascii="Calibri" w:eastAsia="Calibri" w:hAnsi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запроса, указанного в статье 15.1 Федерального закона от 27 июля 2010 г. № 210-ФЗ </w:t>
      </w:r>
      <w:r>
        <w:rPr>
          <w:rFonts w:eastAsia="Calibri"/>
          <w:bCs/>
          <w:sz w:val="24"/>
          <w:szCs w:val="24"/>
        </w:rPr>
        <w:t>«Об организации предоставления государственных и муниципальных услуг»</w:t>
      </w:r>
      <w:r>
        <w:rPr>
          <w:rFonts w:eastAsia="Calibri"/>
          <w:sz w:val="24"/>
          <w:szCs w:val="24"/>
        </w:rPr>
        <w:t>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2) нарушение срока предоставления муниципальной услуги.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и в порядке, определенном частью 1.3 статьи 16 Федерального закона от 27 июля 2010 г. № 210-ФЗ </w:t>
      </w:r>
      <w:r>
        <w:rPr>
          <w:rFonts w:eastAsia="Calibri"/>
          <w:bCs/>
          <w:sz w:val="24"/>
          <w:szCs w:val="24"/>
        </w:rPr>
        <w:t>«Об организации предоставления государственных и муниципальных услуг»</w:t>
      </w:r>
      <w:r>
        <w:rPr>
          <w:rFonts w:eastAsia="Calibri"/>
          <w:sz w:val="24"/>
          <w:szCs w:val="24"/>
        </w:rPr>
        <w:t>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услуги, у заявителя;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 июля 2010 г. № 210-ФЗ </w:t>
      </w:r>
      <w:r>
        <w:rPr>
          <w:rFonts w:eastAsia="Calibri"/>
          <w:bCs/>
          <w:sz w:val="24"/>
          <w:szCs w:val="24"/>
        </w:rPr>
        <w:t>«Об организации предоставления государственных и муниципальных услуг»</w:t>
      </w:r>
      <w:r>
        <w:rPr>
          <w:rFonts w:eastAsia="Calibri"/>
          <w:sz w:val="24"/>
          <w:szCs w:val="24"/>
        </w:rPr>
        <w:t xml:space="preserve">;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Коми, муниципальными правовыми актами;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7) отказ Органа, его должностного лица,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МФЦ, работника МФЦ, организаций, предусмотренных частью 1.1 статьи 16 Федерального закона от 27 июля 2010 г. № 210-ФЗ </w:t>
      </w:r>
      <w:r>
        <w:rPr>
          <w:rFonts w:eastAsia="Calibri"/>
          <w:bCs/>
          <w:sz w:val="24"/>
          <w:szCs w:val="24"/>
        </w:rPr>
        <w:t>«Об организации предоставления государственных и муниципальных услуг»</w:t>
      </w:r>
      <w:r>
        <w:rPr>
          <w:rFonts w:eastAsia="Calibri"/>
          <w:sz w:val="24"/>
          <w:szCs w:val="24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r>
        <w:rPr>
          <w:rFonts w:ascii="Calibri" w:eastAsia="Calibri" w:hAnsi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 июля 2010 г. № 210-ФЗ </w:t>
      </w:r>
      <w:r>
        <w:rPr>
          <w:rFonts w:eastAsia="Calibri"/>
          <w:bCs/>
          <w:sz w:val="24"/>
          <w:szCs w:val="24"/>
        </w:rPr>
        <w:t>«Об организации предоставления государственных и муниципальных услуг»</w:t>
      </w:r>
      <w:r>
        <w:rPr>
          <w:rFonts w:eastAsia="Calibri"/>
          <w:sz w:val="24"/>
          <w:szCs w:val="24"/>
        </w:rPr>
        <w:t>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 июля 2010 г. № 210-ФЗ </w:t>
      </w:r>
      <w:r>
        <w:rPr>
          <w:rFonts w:eastAsia="Calibri"/>
          <w:bCs/>
          <w:sz w:val="24"/>
          <w:szCs w:val="24"/>
        </w:rPr>
        <w:t>«Об организации предоставления государственных и муниципальных услуг»</w:t>
      </w:r>
      <w:r>
        <w:rPr>
          <w:rFonts w:eastAsia="Calibri"/>
          <w:sz w:val="24"/>
          <w:szCs w:val="24"/>
        </w:rPr>
        <w:t>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г. № 210-ФЗ </w:t>
      </w:r>
      <w:r>
        <w:rPr>
          <w:rFonts w:eastAsia="Calibri"/>
          <w:bCs/>
          <w:sz w:val="24"/>
          <w:szCs w:val="24"/>
        </w:rPr>
        <w:t>«Об организации предоставления государственных и муниципальных услуг»</w:t>
      </w:r>
      <w:r>
        <w:rPr>
          <w:rFonts w:eastAsia="Calibri"/>
          <w:sz w:val="24"/>
          <w:szCs w:val="24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 июля 2010 г. № 210-ФЗ </w:t>
      </w:r>
      <w:r>
        <w:rPr>
          <w:rFonts w:eastAsia="Calibri"/>
          <w:bCs/>
          <w:sz w:val="24"/>
          <w:szCs w:val="24"/>
        </w:rPr>
        <w:t>«Об организации предоставления государственных и муниципальных услуг»</w:t>
      </w:r>
      <w:r>
        <w:rPr>
          <w:rFonts w:eastAsia="Calibri"/>
          <w:sz w:val="24"/>
          <w:szCs w:val="24"/>
        </w:rPr>
        <w:t>.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</w:rPr>
        <w:t>Орган, предоставляющий муниципальную услугу, организации и уполномоченные на рассмотрение жалобы должностные лица, работники, которым может быть направлена жалоба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 xml:space="preserve">5.3. Жалоба подается в письменной форме на бумажном носителе, в электронной форме в Орган, МФЦ либо в Министерство экономического развития и промышленности Республики Коми – орган государственной власти, являющийся учредителем МФЦ (далее – Министерство). 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Прием жалоб в письменной форме осуществляется органами, предоставляющими муниципальные услуги, МФЦ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Прием жалоб в письменной форме осуществляется Министерством в месте его фактического нахождения.</w:t>
      </w:r>
    </w:p>
    <w:p w:rsidR="00F26510" w:rsidRDefault="00F26510" w:rsidP="00F26510">
      <w:pPr>
        <w:adjustRightInd w:val="0"/>
        <w:ind w:firstLine="567"/>
        <w:jc w:val="both"/>
        <w:rPr>
          <w:rFonts w:eastAsiaTheme="minorHAns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Жалобы на решения и действия (бездействие) руководителя Органа подаются в </w:t>
      </w:r>
      <w:r>
        <w:rPr>
          <w:rFonts w:eastAsia="Calibri"/>
          <w:iCs/>
          <w:sz w:val="24"/>
          <w:szCs w:val="24"/>
        </w:rPr>
        <w:t>вышестоящий Органа</w:t>
      </w:r>
      <w:r>
        <w:rPr>
          <w:rFonts w:eastAsia="Calibri"/>
          <w:sz w:val="24"/>
          <w:szCs w:val="24"/>
        </w:rPr>
        <w:t xml:space="preserve"> (</w:t>
      </w:r>
      <w:r>
        <w:rPr>
          <w:rFonts w:eastAsia="Calibri"/>
          <w:iCs/>
          <w:sz w:val="24"/>
          <w:szCs w:val="24"/>
        </w:rPr>
        <w:t>при его наличии</w:t>
      </w:r>
      <w:r>
        <w:rPr>
          <w:rFonts w:eastAsia="Calibri"/>
          <w:sz w:val="24"/>
          <w:szCs w:val="24"/>
        </w:rPr>
        <w:t xml:space="preserve">) </w:t>
      </w:r>
      <w:r>
        <w:rPr>
          <w:sz w:val="24"/>
          <w:szCs w:val="24"/>
        </w:rPr>
        <w:t xml:space="preserve">либо в случае его отсутствия рассматриваются руководителем Органа. 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Жалобы на решения и действия (бездействие) работника МФЦ подаются руководителю этого МФЦ. Жалобы на решения и действия (бездействие) МФЦ подаются в Министерство.</w:t>
      </w:r>
    </w:p>
    <w:p w:rsidR="00F26510" w:rsidRDefault="00F26510" w:rsidP="00F26510">
      <w:pPr>
        <w:ind w:firstLine="743"/>
        <w:jc w:val="both"/>
        <w:rPr>
          <w:rFonts w:eastAsia="Calibri"/>
          <w:i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Порядок подачи и рассмотрения жалобы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5.4. Жалоба на решения и действия (бездействие) Органа, руководителя Органа, иного должностного лица Органа, муниципального служащего может быть направлена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«Интернет», официального сайта Органа, ЕПГУ, а также может быть принята при личном приеме заявителя.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>Жалоба на решения и действия (бездействие) МФЦ, его работников может быть направлена через организацию почтовой связи, иную организацию, осуществляющую доставку корреспонденции, с использованием информационно-телекоммуникационной сети «Интернет», официального сайта МФЦ, ЕПГУ, а также может быть принята при личном приеме заявителя.</w:t>
      </w:r>
      <w:r>
        <w:rPr>
          <w:rFonts w:eastAsia="Calibri"/>
          <w:b/>
          <w:sz w:val="24"/>
          <w:szCs w:val="24"/>
        </w:rPr>
        <w:t xml:space="preserve"> 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Жалоба рассматривается МФЦ, предоставившим муниципальную услугу, порядок предоставления которой был нарушен вследствие решений и действий (бездействия) МФЦ, его должностного лица и (или) работника.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При поступлении жалобы на решения и действия (бездействие) Органа, должностного лица Органа, муниципального служащего МФЦ обеспечивает ее передачу в Орган, в порядке и сроки, которые установлены соглашением о взаимодействии между МФЦ и Органом, но не позднее следующего рабочего дня со дня поступления жалобы.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5.5. Регистрация жалобы осуществляется Органом, МФЦ соответственно в журнале учета жалоб на решения и действия (бездействие) Органа, его должностных лиц и муниципальных служащих, журнале учета жалоб на решения и действия (бездействие) МФЦ, его работников (далее – Журнал) не позднее следующего за днем ее поступления рабочего дня с присвоением ей регистрационного номера.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Ведение Журнала осуществляется по форме и в порядке, установленными правовым актом Органа, локальным актом МФЦ.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Органом, МФЦ выдается расписка заявителю в получении от него жалобы и иных представленных документов в письменной форме на бумажном носителе с указанием регистрационного номера жалобы, даты и времени ее приема, перечня представленных документов непосредственно при личном приеме заявителя.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Расписка о регистрации жалобы на решения и действия (бездействие) Органа и его должностных лиц, муниципальных служащих и получении документов с указанием регистрационного номера жалобы, даты и времени ее приема, перечня представленных документов, направленных через МФЦ, с использованием информационно-телекоммуникационной сети «Интернет», официального сайта Органа, ЕПГУ, организацию почтовой связи, иную организацию, осуществляющую доставку корреспонденции, направляется заявителю через организацию почтовой связи, иную организацию, осуществляющую доставку корреспонденции, в течение 3 рабочих дней со дня их регистрации.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Жалоба в течение одного рабочего дня со дня ее регистрации подлежит передаче должностному лицу, работнику, наделенному полномочиями по рассмотрению жалоб.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5.6. Жалоба должна содержать: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1) наименование Органа, должностного лица Органа, либо муниципального служащего, МФЦ, его руководителя и (или) работника, решения и действия (бездействие) которых обжалуются;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3) сведения об обжалуемых решениях и действиях (бездействии) Органа, должностного лица Органа, либо муниципального служащего,</w:t>
      </w:r>
      <w:r>
        <w:rPr>
          <w:rFonts w:ascii="Calibri" w:eastAsia="Calibri" w:hAnsi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МФЦ или его работника;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4) доводы, на основании которых заявитель не согласен с решением и действием (бездействием) Органа, должностного лица Органа, либо муниципального служащего,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МФЦ или его работника.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5.7. В случае если жалоба подается через представителя, им также представляется документ, подтверждающий полномочия на осуществление соответствующие действий. В качестве документа, подтверждающего полномочия представителя, может быть представлена: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б)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в) копия решения о назначении или об избрании либо приказа о назначении </w:t>
      </w:r>
      <w:r>
        <w:rPr>
          <w:rFonts w:eastAsia="Calibri"/>
          <w:sz w:val="24"/>
          <w:szCs w:val="24"/>
        </w:rPr>
        <w:lastRenderedPageBreak/>
        <w:t>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5.8. При поступлении жалобы через МФЦ, обеспечивается ее передача по защищенной информационной системе или курьерской доставкой должностному лицу, работнику, наделенному полномочиями по рассмотрению жалоб в порядке и сроки, которые установлены соглашением о взаимодействии между МФЦ и Органом, но не позднее следующего рабочего дня со дня поступления жалобы.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поступлении жалобы через МФЦ, специалист МФЦ регистрирует жалобу в информационной системе МФЦ с присвоением жалобе регистрационного номера и выдает заявителю расписку в получении жалобы, в которой указывается: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место, дата и время приема жалобы заявителя;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фамилия, имя, отчество заявителя;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перечень принятых документов от заявителя;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фамилия, имя, отчество специалиста, принявшего жалобу;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срок рассмотрения жалобы в соответствии с настоящим административным регламентом.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5.9. В случае если жалоба подана заявителем в Орган, МФЦ, в Министерство в компетенцию которого не входит принятие решения по жалобе, в течение 3 рабочих дней со дня ее регистрации уполномоченное должностное лицо указанного органа, работник МФЦ, сотрудник Министерства направляет жалобу в орган, предоставляющий муниципальную услугу и уполномоченный в соответствии с компетенцией на ее рассмотрение, и в письменной форме информирует заявителя о перенаправлении жалобы.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этом срок рассмотрения жалобы исчисляется со дня регистрации жалобы в органе, предоставляющем муниципальную услугу и уполномоченном в соответствии с компетенцией на ее рассмотрение.</w:t>
      </w:r>
    </w:p>
    <w:p w:rsidR="00F26510" w:rsidRDefault="00F26510" w:rsidP="00F26510">
      <w:pPr>
        <w:adjustRightInd w:val="0"/>
        <w:ind w:firstLine="567"/>
        <w:jc w:val="both"/>
        <w:rPr>
          <w:rFonts w:eastAsiaTheme="minorHAnsi"/>
          <w:iCs/>
          <w:sz w:val="24"/>
          <w:szCs w:val="24"/>
          <w:lang w:eastAsia="en-US"/>
        </w:rPr>
      </w:pPr>
      <w:r>
        <w:rPr>
          <w:iCs/>
          <w:sz w:val="24"/>
          <w:szCs w:val="24"/>
        </w:rPr>
        <w:t>Жалобы, за исключением жалоб на решения, принятые руководителем Органа, рассматриваются должностным лицом, работником, наделенным полномочиями по рассмотрению жалоб.</w:t>
      </w:r>
    </w:p>
    <w:p w:rsidR="00F26510" w:rsidRDefault="00F26510" w:rsidP="00F26510">
      <w:pPr>
        <w:adjustRightInd w:val="0"/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Должностное лицо, работник, наделенный полномочиями по рассмотрению жалоб, назначается правовым актом Органа.</w:t>
      </w:r>
    </w:p>
    <w:p w:rsidR="00F26510" w:rsidRDefault="00F26510" w:rsidP="00F26510">
      <w:pPr>
        <w:adjustRightInd w:val="0"/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случае если обжалуются решения и действия (бездействие) руководителя муниципального учреждения, муниципального казенного учреждения, жалоба рассматривается Органом в порядке, установленном настоящим Административным регламентом.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5.10.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имеющиеся материалы незамедлительно (не позднее 1 рабочего дня со дня установления указанных обстоятельств) направляются должностным лицом, работником, наделенными полномочиями по рассмотрению жалоб, в органы прокуратуры.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Сроки рассмотрения жалоб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5.11. Жалоба, поступившая в Орган, МФЦ, Министерство, либо вышестоящий орган (при его наличии), подлежит рассмотрению в течение 15 рабочих дней со дня ее регистрации, а в случае обжалования отказа Органа, его должностного лица,</w:t>
      </w:r>
      <w:r>
        <w:rPr>
          <w:rFonts w:ascii="Calibri" w:eastAsia="Calibri" w:hAnsi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регистрации, если более короткие сроки рассмотрения жалобы не установлены органом, предоставляющим муниципальную услугу, МФЦ, Министерством, уполномоченными на ее рассмотрение.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документах, </w:t>
      </w:r>
      <w:r>
        <w:rPr>
          <w:rFonts w:eastAsia="Calibri"/>
          <w:sz w:val="24"/>
          <w:szCs w:val="24"/>
        </w:rPr>
        <w:lastRenderedPageBreak/>
        <w:t>ответственное лицо в течение 5 рабочих дней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Результат рассмотрения жалобы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5.12. По результатам рассмотрения принимается одно из следующих решений: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Коми;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2) в удовлетворении жалобы отказывается.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документах, ответственное лицо в течение 5 рабочих дней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Порядок информирования заявителя о результатах рассмотрения жалобы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5.13. Не позднее дня, следующего за днем принятия указанного в пункте 5.12 настоящего Административного регламента решения, заявителю в письменной форме и по желанию заявителя в электронной форме направляется мотивированный ответ о результатах рассмотрения жалобы. Орган обеспечивает информирование заявителей о порядке обжалования решений и действий (бездействия) органа, работников органа посредством размещения информации на ЕПГУ.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мотивированном ответе по результатам рассмотрения жалобы указываются: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а) наименование Органа, МФЦ, рассмотревшего жалобу, должность, фамилия, имя, отчество (последнее – при наличии) должностного лица, работника, принявшего решение по жалобе;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б) номер, дата, место принятия решения, включая сведения о должностном лице Органа, работнике МФЦ, решение или действия (бездействие) которого обжалуются;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в) фамилия, имя, отчество (последнее – при наличии) или наименование заявителя;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г) основания для принятия решения по жалобе;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д) принятое по жалобе решение</w:t>
      </w:r>
      <w:r>
        <w:rPr>
          <w:rFonts w:ascii="Calibri" w:eastAsia="Calibri" w:hAnsi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 указанием аргументированных разъяснений о причинах принятого решения;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е) в случае если жалоба подлежит удовлетворению  - сроки устранения выявленных нарушений, в том числе срок предоставления результата муниципальной услуги, информация о действиях, осуществляемых органом, предоставляющим муниципальную услугу,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ж) сведения о порядке обжалования принятого по жалобе решения.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Порядок обжалования решения по жалобе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5.14.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порядком.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16"/>
          <w:szCs w:val="16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Право заявителя на получение информации и документов, необходимых для обоснования и рассмотрения жалобы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16"/>
          <w:szCs w:val="16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5.15. Заявитель вправе запрашивать и получать информацию и документы, необходимые для обоснования и рассмотрения жалобы.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Заявитель обращается в Орган с заявлением на получение информации и документов, необходимых для обоснования и рассмотрения жалобы (далее – заявление) в письменной форме на бумажном носителе, в электронной форме.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Заявление может быть направлено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«Интернет», официального сайта Органа </w:t>
      </w:r>
      <w:r>
        <w:rPr>
          <w:rFonts w:eastAsia="Calibri"/>
          <w:sz w:val="24"/>
          <w:szCs w:val="24"/>
          <w:u w:val="single"/>
          <w:lang w:val="en-US"/>
        </w:rPr>
        <w:t>www</w:t>
      </w:r>
      <w:r>
        <w:rPr>
          <w:rFonts w:eastAsia="Calibri"/>
          <w:sz w:val="24"/>
          <w:szCs w:val="24"/>
          <w:u w:val="single"/>
        </w:rPr>
        <w:t>.</w:t>
      </w:r>
      <w:r>
        <w:rPr>
          <w:rFonts w:eastAsia="Calibri"/>
          <w:sz w:val="24"/>
          <w:szCs w:val="24"/>
          <w:u w:val="single"/>
          <w:lang w:val="en-US"/>
        </w:rPr>
        <w:t>kortkeros</w:t>
      </w:r>
      <w:r>
        <w:rPr>
          <w:rFonts w:eastAsia="Calibri"/>
          <w:sz w:val="24"/>
          <w:szCs w:val="24"/>
          <w:u w:val="single"/>
        </w:rPr>
        <w:t>.</w:t>
      </w:r>
      <w:r>
        <w:rPr>
          <w:rFonts w:eastAsia="Calibri"/>
          <w:sz w:val="24"/>
          <w:szCs w:val="24"/>
          <w:u w:val="single"/>
          <w:lang w:val="en-US"/>
        </w:rPr>
        <w:t>ru</w:t>
      </w:r>
      <w:r>
        <w:rPr>
          <w:rFonts w:eastAsia="Calibri"/>
          <w:sz w:val="24"/>
          <w:szCs w:val="24"/>
        </w:rPr>
        <w:t>, а также может быть принято при личном приеме заявителя.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Заявление должно содержать: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1) наименование Органа, его должностного лица либо муниципального служащего органа исполнительной власти Республики Коми, в компетенции которого находится информация и документы необходимые для обоснования и рассмотрения жалобы;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26510" w:rsidRDefault="00F26510" w:rsidP="00F26510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3) сведения об информации и документах, необходимых для обоснования и рассмотрения жалобы 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Срок предоставления информации и документов, необходимых для обоснования и рассмотрения жалобы составляет 5 рабочих дней со дня регистрации заявления.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Оснований для отказа в приеме заявления не предусмотрено.</w:t>
      </w:r>
    </w:p>
    <w:p w:rsidR="00F26510" w:rsidRDefault="00F26510" w:rsidP="00F26510">
      <w:pPr>
        <w:widowControl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Способы информирования заявителя о порядке подачи и рассмотрения жалобы</w:t>
      </w:r>
    </w:p>
    <w:p w:rsidR="00F26510" w:rsidRDefault="00F26510" w:rsidP="00F26510">
      <w:pPr>
        <w:widowControl w:val="0"/>
        <w:adjustRightInd w:val="0"/>
        <w:ind w:firstLine="709"/>
        <w:jc w:val="center"/>
        <w:rPr>
          <w:rFonts w:eastAsia="Calibri"/>
          <w:b/>
          <w:sz w:val="24"/>
          <w:szCs w:val="24"/>
        </w:rPr>
      </w:pP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5.16. Информация о порядке подачи и рассмотрения жалобы размещается: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на информационных стендах, расположенных в Органе, в МФЦ;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на официальных сайтах Органа, МФЦ;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на ЕПГУ.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5.17. Информацию о порядке подачи и рассмотрения жалобы можно получить: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посредством телефонной связи по номеру Органа, МФЦ;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посредством факсимильного сообщения;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при личном обращении в Орган, МФЦ, в том числе по электронной почте;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при письменном обращении в Орган, МФЦ;</w:t>
      </w:r>
    </w:p>
    <w:p w:rsidR="00F26510" w:rsidRDefault="00F26510" w:rsidP="00F26510">
      <w:pPr>
        <w:widowControl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путем публичного информирования.</w:t>
      </w:r>
      <w:bookmarkStart w:id="19" w:name="Par779"/>
      <w:bookmarkEnd w:id="19"/>
    </w:p>
    <w:p w:rsidR="00F26510" w:rsidRDefault="00F26510" w:rsidP="00F26510">
      <w:pPr>
        <w:contextualSpacing/>
        <w:jc w:val="right"/>
        <w:rPr>
          <w:rFonts w:eastAsiaTheme="minorHAnsi"/>
          <w:sz w:val="24"/>
          <w:szCs w:val="24"/>
          <w:lang w:eastAsia="en-US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pacing w:val="-57"/>
          <w:sz w:val="24"/>
          <w:szCs w:val="24"/>
        </w:rPr>
      </w:pPr>
      <w:r>
        <w:rPr>
          <w:sz w:val="24"/>
          <w:szCs w:val="24"/>
        </w:rPr>
        <w:t>Приложение  1</w:t>
      </w:r>
      <w:r>
        <w:rPr>
          <w:spacing w:val="-57"/>
          <w:sz w:val="24"/>
          <w:szCs w:val="24"/>
        </w:rPr>
        <w:t xml:space="preserve"> </w:t>
      </w:r>
    </w:p>
    <w:p w:rsidR="00F26510" w:rsidRDefault="00F26510" w:rsidP="00F26510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</w:p>
    <w:p w:rsidR="00F26510" w:rsidRDefault="00F26510" w:rsidP="00F26510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«Согласование проведения переустройства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 (или) перепланировки помещения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доме»</w:t>
      </w:r>
    </w:p>
    <w:p w:rsidR="00F26510" w:rsidRDefault="00F26510" w:rsidP="00F26510">
      <w:pPr>
        <w:widowControl w:val="0"/>
        <w:rPr>
          <w:sz w:val="24"/>
          <w:szCs w:val="24"/>
        </w:rPr>
      </w:pPr>
    </w:p>
    <w:p w:rsidR="00F26510" w:rsidRDefault="00F26510" w:rsidP="00F26510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Правовые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основания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предоставления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муниципальной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услуги «Согласование проведения переустройства</w:t>
      </w:r>
      <w:r>
        <w:rPr>
          <w:b/>
          <w:spacing w:val="-57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(или)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перепланировки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помещения</w:t>
      </w:r>
    </w:p>
    <w:p w:rsidR="00F26510" w:rsidRDefault="00F26510" w:rsidP="00F26510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многоквартирном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доме»</w:t>
      </w:r>
    </w:p>
    <w:p w:rsidR="00F26510" w:rsidRDefault="00F26510" w:rsidP="00F26510">
      <w:pPr>
        <w:widowControl w:val="0"/>
        <w:jc w:val="both"/>
        <w:rPr>
          <w:b/>
          <w:sz w:val="24"/>
          <w:szCs w:val="24"/>
        </w:rPr>
      </w:pPr>
    </w:p>
    <w:p w:rsidR="00F26510" w:rsidRDefault="00F26510" w:rsidP="00F26510">
      <w:pPr>
        <w:widowControl w:val="0"/>
        <w:ind w:firstLine="576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с:</w:t>
      </w:r>
    </w:p>
    <w:p w:rsidR="00F26510" w:rsidRDefault="00F26510" w:rsidP="00F26510">
      <w:pPr>
        <w:widowControl w:val="0"/>
        <w:ind w:firstLine="576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tabs>
          <w:tab w:val="left" w:pos="273"/>
        </w:tabs>
        <w:ind w:firstLine="5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Жилищным Кодексом Российской Федерации; </w:t>
      </w:r>
    </w:p>
    <w:p w:rsidR="00F26510" w:rsidRDefault="00F26510" w:rsidP="00F26510">
      <w:pPr>
        <w:widowControl w:val="0"/>
        <w:tabs>
          <w:tab w:val="left" w:pos="273"/>
        </w:tabs>
        <w:ind w:firstLine="576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tabs>
          <w:tab w:val="left" w:pos="273"/>
        </w:tabs>
        <w:ind w:firstLine="576"/>
        <w:jc w:val="both"/>
        <w:rPr>
          <w:sz w:val="24"/>
          <w:szCs w:val="24"/>
        </w:rPr>
      </w:pPr>
      <w:r>
        <w:rPr>
          <w:sz w:val="24"/>
          <w:szCs w:val="24"/>
        </w:rPr>
        <w:t>2) Федеральным законом от 27.07.2010 № 210-ФЗ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услуг»;</w:t>
      </w:r>
    </w:p>
    <w:p w:rsidR="00F26510" w:rsidRDefault="00F26510" w:rsidP="00F26510">
      <w:pPr>
        <w:widowControl w:val="0"/>
        <w:ind w:firstLine="576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tabs>
          <w:tab w:val="left" w:pos="273"/>
        </w:tabs>
        <w:ind w:firstLine="576"/>
        <w:jc w:val="both"/>
        <w:rPr>
          <w:sz w:val="24"/>
          <w:szCs w:val="24"/>
        </w:rPr>
      </w:pPr>
      <w:r>
        <w:rPr>
          <w:sz w:val="24"/>
          <w:szCs w:val="24"/>
        </w:rPr>
        <w:t>3) Постановлением Правительства Российской Федерации от 26.09.1994 № 1086 «О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жилищной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инспекции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Федерации»;</w:t>
      </w:r>
    </w:p>
    <w:p w:rsidR="00F26510" w:rsidRDefault="00F26510" w:rsidP="00F26510">
      <w:pPr>
        <w:widowControl w:val="0"/>
        <w:ind w:firstLine="576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tabs>
          <w:tab w:val="left" w:pos="273"/>
        </w:tabs>
        <w:ind w:firstLine="576"/>
        <w:jc w:val="both"/>
        <w:rPr>
          <w:sz w:val="24"/>
          <w:szCs w:val="24"/>
        </w:rPr>
      </w:pPr>
      <w:r>
        <w:rPr>
          <w:sz w:val="24"/>
          <w:szCs w:val="24"/>
        </w:rPr>
        <w:t>4) Постановлением Правительства Российской Федерации от 28.04.2005 № 266 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утверждении формы заявления о переустройстве и (или) перепланировке жилого помещений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формы документа, подтверждающего принятие решения о согласовании переустройства и (или)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перепланировки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жилого помещения»;</w:t>
      </w:r>
    </w:p>
    <w:p w:rsidR="00F26510" w:rsidRDefault="00F26510" w:rsidP="00F26510">
      <w:pPr>
        <w:widowControl w:val="0"/>
        <w:ind w:firstLine="576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tabs>
          <w:tab w:val="left" w:pos="273"/>
        </w:tabs>
        <w:ind w:firstLine="576"/>
        <w:jc w:val="both"/>
        <w:rPr>
          <w:sz w:val="24"/>
          <w:szCs w:val="24"/>
        </w:rPr>
      </w:pPr>
      <w:r>
        <w:rPr>
          <w:sz w:val="24"/>
          <w:szCs w:val="24"/>
        </w:rPr>
        <w:t>5) Распоряжением Правительства Российской Федерации от 17.12.2009 № 1993-р «Об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утверждении сводного перечня первоочередных государственных и муниципальных услуг,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предоставляемых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электронном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виде»;</w:t>
      </w:r>
    </w:p>
    <w:p w:rsidR="00F26510" w:rsidRDefault="00F26510" w:rsidP="00F26510">
      <w:pPr>
        <w:widowControl w:val="0"/>
        <w:ind w:firstLine="576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tabs>
          <w:tab w:val="left" w:pos="273"/>
        </w:tabs>
        <w:ind w:firstLine="576"/>
        <w:jc w:val="both"/>
        <w:rPr>
          <w:sz w:val="24"/>
          <w:szCs w:val="24"/>
        </w:rPr>
      </w:pPr>
      <w:r>
        <w:rPr>
          <w:sz w:val="24"/>
          <w:szCs w:val="24"/>
        </w:rPr>
        <w:t>6) Иными нормативными правовыми актами органов местного самоуправления, на территории которых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 предоставление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услуги.</w:t>
      </w:r>
    </w:p>
    <w:p w:rsidR="00F26510" w:rsidRDefault="00F26510" w:rsidP="00F26510">
      <w:pPr>
        <w:widowControl w:val="0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jc w:val="both"/>
        <w:rPr>
          <w:sz w:val="24"/>
          <w:szCs w:val="24"/>
        </w:rPr>
      </w:pPr>
    </w:p>
    <w:p w:rsidR="00F26510" w:rsidRDefault="00F26510" w:rsidP="00F26510">
      <w:pPr>
        <w:widowControl w:val="0"/>
        <w:rPr>
          <w:sz w:val="24"/>
          <w:szCs w:val="24"/>
        </w:rPr>
      </w:pPr>
    </w:p>
    <w:p w:rsidR="00F26510" w:rsidRDefault="00F26510" w:rsidP="00F26510">
      <w:pPr>
        <w:rPr>
          <w:rFonts w:eastAsia="Calibri"/>
          <w:sz w:val="24"/>
          <w:szCs w:val="24"/>
        </w:rPr>
      </w:pPr>
    </w:p>
    <w:p w:rsidR="00F26510" w:rsidRDefault="00F26510" w:rsidP="00F26510">
      <w:pPr>
        <w:rPr>
          <w:rFonts w:eastAsia="Calibri"/>
          <w:sz w:val="24"/>
          <w:szCs w:val="24"/>
        </w:rPr>
      </w:pPr>
    </w:p>
    <w:p w:rsidR="00F26510" w:rsidRDefault="00F26510" w:rsidP="00F26510">
      <w:pPr>
        <w:contextualSpacing/>
        <w:rPr>
          <w:rFonts w:eastAsia="Calibri"/>
          <w:sz w:val="24"/>
          <w:szCs w:val="24"/>
        </w:rPr>
      </w:pPr>
    </w:p>
    <w:p w:rsidR="00F26510" w:rsidRDefault="00F26510" w:rsidP="00F26510">
      <w:pPr>
        <w:contextualSpacing/>
        <w:rPr>
          <w:rFonts w:eastAsiaTheme="minorHAnsi"/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contextualSpacing/>
        <w:jc w:val="right"/>
        <w:rPr>
          <w:spacing w:val="-57"/>
          <w:sz w:val="24"/>
          <w:szCs w:val="24"/>
        </w:rPr>
      </w:pPr>
      <w:r>
        <w:rPr>
          <w:sz w:val="24"/>
          <w:szCs w:val="24"/>
        </w:rPr>
        <w:t>Приложение 2</w:t>
      </w:r>
      <w:r>
        <w:rPr>
          <w:spacing w:val="-57"/>
          <w:sz w:val="24"/>
          <w:szCs w:val="24"/>
        </w:rPr>
        <w:t xml:space="preserve"> </w:t>
      </w:r>
    </w:p>
    <w:p w:rsidR="00F26510" w:rsidRDefault="00F26510" w:rsidP="00F26510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</w:p>
    <w:p w:rsidR="00F26510" w:rsidRDefault="00F26510" w:rsidP="00F26510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«Согласование проведения переустройства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 (или) перепланировки помещения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доме»</w:t>
      </w:r>
    </w:p>
    <w:p w:rsidR="00F26510" w:rsidRDefault="00F26510" w:rsidP="00F26510">
      <w:pPr>
        <w:ind w:hanging="607"/>
        <w:contextualSpacing/>
        <w:jc w:val="right"/>
        <w:rPr>
          <w:sz w:val="24"/>
          <w:szCs w:val="24"/>
        </w:rPr>
      </w:pPr>
    </w:p>
    <w:p w:rsidR="00F26510" w:rsidRDefault="00F26510" w:rsidP="00F26510">
      <w:pPr>
        <w:jc w:val="right"/>
        <w:rPr>
          <w:rFonts w:eastAsia="Calibri"/>
          <w:sz w:val="24"/>
          <w:szCs w:val="24"/>
        </w:rPr>
      </w:pPr>
    </w:p>
    <w:p w:rsidR="00F26510" w:rsidRDefault="00F26510" w:rsidP="00F26510">
      <w:pPr>
        <w:rPr>
          <w:sz w:val="24"/>
          <w:szCs w:val="24"/>
        </w:rPr>
      </w:pPr>
      <w:r>
        <w:rPr>
          <w:sz w:val="24"/>
          <w:szCs w:val="24"/>
        </w:rPr>
        <w:t xml:space="preserve">В </w:t>
      </w:r>
    </w:p>
    <w:p w:rsidR="00F26510" w:rsidRDefault="00F26510" w:rsidP="00F26510">
      <w:pPr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органа местного самоуправления</w:t>
      </w:r>
    </w:p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образования)</w:t>
      </w:r>
    </w:p>
    <w:p w:rsidR="00F26510" w:rsidRDefault="00F26510" w:rsidP="00F26510">
      <w:pPr>
        <w:jc w:val="center"/>
        <w:rPr>
          <w:sz w:val="24"/>
          <w:szCs w:val="24"/>
        </w:rPr>
      </w:pPr>
      <w:r>
        <w:rPr>
          <w:caps/>
          <w:sz w:val="24"/>
          <w:szCs w:val="24"/>
        </w:rPr>
        <w:t>Заявление</w:t>
      </w:r>
      <w:r>
        <w:rPr>
          <w:sz w:val="24"/>
          <w:szCs w:val="24"/>
        </w:rPr>
        <w:br/>
        <w:t xml:space="preserve">о переустройстве и (или) перепланировке жилого </w:t>
      </w:r>
      <w:r>
        <w:rPr>
          <w:bCs/>
          <w:sz w:val="24"/>
          <w:szCs w:val="24"/>
        </w:rPr>
        <w:t>помещения</w:t>
      </w:r>
    </w:p>
    <w:p w:rsidR="00F26510" w:rsidRDefault="00F26510" w:rsidP="00F26510">
      <w:pPr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F26510" w:rsidRDefault="00F26510" w:rsidP="00F26510">
      <w:pPr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(указывается наниматель, либо арендатор, либо собственник жилого </w:t>
      </w:r>
      <w:r>
        <w:rPr>
          <w:bCs/>
          <w:sz w:val="24"/>
          <w:szCs w:val="24"/>
        </w:rPr>
        <w:t>помещения</w:t>
      </w:r>
      <w:r>
        <w:rPr>
          <w:sz w:val="24"/>
          <w:szCs w:val="24"/>
        </w:rPr>
        <w:t>, либо собственники</w:t>
      </w:r>
    </w:p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bCs/>
          <w:sz w:val="24"/>
          <w:szCs w:val="24"/>
        </w:rPr>
        <w:t>жилого помещения</w:t>
      </w:r>
      <w:r>
        <w:rPr>
          <w:sz w:val="24"/>
          <w:szCs w:val="24"/>
        </w:rPr>
        <w:t>, находящегося в общей собственности двух и более лиц, в случае, если ни один</w:t>
      </w:r>
    </w:p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из собственников либо иных лиц не уполномочен в установленном порядке представлять их интересы)</w:t>
      </w:r>
    </w:p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ind w:hanging="1276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Примечание.</w:t>
      </w:r>
      <w:r>
        <w:rPr>
          <w:sz w:val="24"/>
          <w:szCs w:val="24"/>
        </w:rPr>
        <w:tab/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F26510" w:rsidRDefault="00F26510" w:rsidP="00F26510">
      <w:pPr>
        <w:jc w:val="both"/>
        <w:rPr>
          <w:sz w:val="24"/>
          <w:szCs w:val="24"/>
        </w:rPr>
      </w:pPr>
      <w:r>
        <w:rPr>
          <w:sz w:val="24"/>
          <w:szCs w:val="24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F26510" w:rsidRDefault="00F26510" w:rsidP="00F26510">
      <w:pPr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жилого </w:t>
      </w:r>
      <w:r>
        <w:rPr>
          <w:bCs/>
          <w:sz w:val="24"/>
          <w:szCs w:val="24"/>
        </w:rPr>
        <w:t>помещения</w:t>
      </w:r>
      <w:r>
        <w:rPr>
          <w:sz w:val="24"/>
          <w:szCs w:val="24"/>
        </w:rPr>
        <w:t xml:space="preserve">:  </w:t>
      </w:r>
    </w:p>
    <w:p w:rsidR="00F26510" w:rsidRDefault="00F26510" w:rsidP="00F26510">
      <w:pPr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полный адрес: субъект Российской Федерации,</w:t>
      </w:r>
    </w:p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образование, поселение, улица, дом, корпус, строение,</w:t>
      </w:r>
    </w:p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квартира (комната), подъезд, этаж)</w:t>
      </w: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Собственник(и) жилого </w:t>
      </w:r>
      <w:r>
        <w:rPr>
          <w:bCs/>
          <w:sz w:val="24"/>
          <w:szCs w:val="24"/>
        </w:rPr>
        <w:t>помещения</w:t>
      </w:r>
      <w:r>
        <w:rPr>
          <w:sz w:val="24"/>
          <w:szCs w:val="24"/>
        </w:rPr>
        <w:t xml:space="preserve">:  </w:t>
      </w: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Прошу разрешить _______________________________________________________________ (переустройство, перепланировку, переустройство и перепланировку </w:t>
      </w:r>
      <w:r>
        <w:rPr>
          <w:sz w:val="24"/>
          <w:szCs w:val="24"/>
        </w:rPr>
        <w:br/>
        <w:t>нужное указать)</w:t>
      </w:r>
    </w:p>
    <w:p w:rsidR="00F26510" w:rsidRDefault="00F26510" w:rsidP="00F26510">
      <w:pPr>
        <w:rPr>
          <w:sz w:val="24"/>
          <w:szCs w:val="24"/>
        </w:rPr>
      </w:pPr>
      <w:r>
        <w:rPr>
          <w:bCs/>
          <w:sz w:val="24"/>
          <w:szCs w:val="24"/>
        </w:rPr>
        <w:t>жилого помещения</w:t>
      </w:r>
      <w:r>
        <w:rPr>
          <w:sz w:val="24"/>
          <w:szCs w:val="24"/>
        </w:rPr>
        <w:t xml:space="preserve">, занимаемого на основании  </w:t>
      </w:r>
    </w:p>
    <w:p w:rsidR="00F26510" w:rsidRDefault="00F26510" w:rsidP="00F26510">
      <w:pPr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(права собственности, договора найма,</w:t>
      </w:r>
    </w:p>
    <w:p w:rsidR="00F26510" w:rsidRDefault="00F26510" w:rsidP="00F26510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F26510" w:rsidRDefault="00F26510" w:rsidP="00F26510">
      <w:pPr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договора аренды – нужное указать)</w:t>
      </w:r>
    </w:p>
    <w:p w:rsidR="00F26510" w:rsidRDefault="00F26510" w:rsidP="00F265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прилагаемому проекту (проектной документации) переустройства и (или) перепланировки жилого </w:t>
      </w:r>
      <w:r>
        <w:rPr>
          <w:bCs/>
          <w:sz w:val="24"/>
          <w:szCs w:val="24"/>
        </w:rPr>
        <w:t>помещения</w:t>
      </w:r>
      <w:r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F26510" w:rsidTr="00F26510">
        <w:tc>
          <w:tcPr>
            <w:tcW w:w="6124" w:type="dxa"/>
            <w:gridSpan w:val="8"/>
            <w:vAlign w:val="bottom"/>
            <w:hideMark/>
          </w:tcPr>
          <w:p w:rsidR="00F26510" w:rsidRDefault="00F26510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производства ремонтно-строительных работ с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F26510" w:rsidRDefault="00F265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F26510" w:rsidTr="00F26510">
        <w:trPr>
          <w:gridAfter w:val="11"/>
          <w:wAfter w:w="5614" w:type="dxa"/>
        </w:trPr>
        <w:tc>
          <w:tcPr>
            <w:tcW w:w="510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F26510" w:rsidRDefault="00F265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F26510" w:rsidTr="00F26510">
        <w:trPr>
          <w:gridAfter w:val="1"/>
          <w:wAfter w:w="196" w:type="dxa"/>
        </w:trPr>
        <w:tc>
          <w:tcPr>
            <w:tcW w:w="6180" w:type="dxa"/>
            <w:gridSpan w:val="9"/>
            <w:vAlign w:val="bottom"/>
            <w:hideMark/>
          </w:tcPr>
          <w:p w:rsidR="00F26510" w:rsidRDefault="00F26510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производства ремонтно-строительных работ с</w:t>
            </w: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6510" w:rsidRDefault="00F26510" w:rsidP="00F26510">
      <w:pPr>
        <w:tabs>
          <w:tab w:val="center" w:pos="2127"/>
          <w:tab w:val="left" w:pos="3544"/>
        </w:tabs>
        <w:rPr>
          <w:sz w:val="24"/>
          <w:szCs w:val="24"/>
        </w:rPr>
      </w:pPr>
      <w:r>
        <w:rPr>
          <w:sz w:val="24"/>
          <w:szCs w:val="24"/>
        </w:rPr>
        <w:t xml:space="preserve">часов в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дни.</w:t>
      </w: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Обязуюсь:</w:t>
      </w:r>
    </w:p>
    <w:p w:rsidR="00F26510" w:rsidRDefault="00F26510" w:rsidP="00F265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ремонтно-строительные работы в соответствии с проектом (проектной документацией);</w:t>
      </w:r>
    </w:p>
    <w:p w:rsidR="00F26510" w:rsidRDefault="00F26510" w:rsidP="00F265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F26510" w:rsidRDefault="00F26510" w:rsidP="00F265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работы в установленные сроки и с соблюдением согласованного режима проведения работ.</w:t>
      </w:r>
    </w:p>
    <w:p w:rsidR="00F26510" w:rsidRDefault="00F26510" w:rsidP="00F265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5"/>
        <w:gridCol w:w="510"/>
        <w:gridCol w:w="284"/>
        <w:gridCol w:w="1984"/>
        <w:gridCol w:w="142"/>
        <w:gridCol w:w="850"/>
        <w:gridCol w:w="709"/>
        <w:gridCol w:w="1276"/>
        <w:gridCol w:w="142"/>
      </w:tblGrid>
      <w:tr w:rsidR="00F26510" w:rsidTr="00F26510">
        <w:tc>
          <w:tcPr>
            <w:tcW w:w="2495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социального найма от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</w:tbl>
    <w:p w:rsidR="00F26510" w:rsidRDefault="00F26510" w:rsidP="00F26510">
      <w:pPr>
        <w:rPr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977"/>
        <w:gridCol w:w="2552"/>
        <w:gridCol w:w="1417"/>
        <w:gridCol w:w="1985"/>
      </w:tblGrid>
      <w:tr w:rsidR="00F26510" w:rsidTr="00F265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нотариальном заверении подписей лиц</w:t>
            </w:r>
          </w:p>
        </w:tc>
      </w:tr>
      <w:tr w:rsidR="00F26510" w:rsidTr="00F265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26510" w:rsidTr="00F265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</w:tr>
      <w:tr w:rsidR="00F26510" w:rsidTr="00F265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</w:tr>
      <w:tr w:rsidR="00F26510" w:rsidTr="00F265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6510" w:rsidRDefault="00F26510" w:rsidP="00F26510">
      <w:pPr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F26510" w:rsidRDefault="00F26510" w:rsidP="00F265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rPr>
          <w:sz w:val="24"/>
          <w:szCs w:val="24"/>
        </w:rPr>
      </w:pPr>
      <w:r>
        <w:rPr>
          <w:sz w:val="24"/>
          <w:szCs w:val="24"/>
        </w:rPr>
        <w:t>К заявлению прилагаются следующие документы:</w:t>
      </w:r>
    </w:p>
    <w:p w:rsidR="00F26510" w:rsidRDefault="00F26510" w:rsidP="00F26510">
      <w:pPr>
        <w:rPr>
          <w:sz w:val="24"/>
          <w:szCs w:val="24"/>
        </w:rPr>
      </w:pPr>
      <w:r>
        <w:rPr>
          <w:sz w:val="24"/>
          <w:szCs w:val="24"/>
        </w:rPr>
        <w:t xml:space="preserve">1)  </w:t>
      </w:r>
    </w:p>
    <w:p w:rsidR="00F26510" w:rsidRDefault="00F26510" w:rsidP="00F26510">
      <w:pPr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(указывается вид и реквизиты правоустанавливающего документа на переустраиваемое и (или)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99"/>
        <w:gridCol w:w="426"/>
        <w:gridCol w:w="850"/>
        <w:gridCol w:w="992"/>
      </w:tblGrid>
      <w:tr w:rsidR="00F26510" w:rsidTr="00F26510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листах;</w:t>
            </w:r>
          </w:p>
        </w:tc>
      </w:tr>
      <w:tr w:rsidR="00F26510" w:rsidTr="00F26510">
        <w:tc>
          <w:tcPr>
            <w:tcW w:w="7399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перепланируемое жилое </w:t>
            </w:r>
            <w:r>
              <w:rPr>
                <w:bCs/>
                <w:sz w:val="24"/>
                <w:szCs w:val="24"/>
              </w:rPr>
              <w:t xml:space="preserve">помещение </w:t>
            </w:r>
            <w:r>
              <w:rPr>
                <w:sz w:val="24"/>
                <w:szCs w:val="24"/>
              </w:rPr>
              <w:t>(с отметкой: подлинник или нотариально заверенная копия))</w:t>
            </w:r>
          </w:p>
        </w:tc>
        <w:tc>
          <w:tcPr>
            <w:tcW w:w="426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</w:tr>
    </w:tbl>
    <w:p w:rsidR="00F26510" w:rsidRDefault="00F26510" w:rsidP="00F26510">
      <w:pPr>
        <w:tabs>
          <w:tab w:val="center" w:pos="1985"/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 проект (проектная документация) переустройства и (или) перепланировки жилого </w:t>
      </w:r>
      <w:r>
        <w:rPr>
          <w:bCs/>
          <w:sz w:val="24"/>
          <w:szCs w:val="24"/>
        </w:rPr>
        <w:t>помещения н</w:t>
      </w:r>
      <w:r>
        <w:rPr>
          <w:sz w:val="24"/>
          <w:szCs w:val="24"/>
        </w:rPr>
        <w:t xml:space="preserve">а    </w:t>
      </w:r>
      <w:r>
        <w:rPr>
          <w:sz w:val="24"/>
          <w:szCs w:val="24"/>
        </w:rPr>
        <w:tab/>
        <w:t xml:space="preserve">     листах;</w:t>
      </w: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tabs>
          <w:tab w:val="center" w:pos="797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 технический паспорт переустраиваемого и (или) перепланируемого жилого </w:t>
      </w:r>
      <w:r>
        <w:rPr>
          <w:bCs/>
          <w:sz w:val="24"/>
          <w:szCs w:val="24"/>
        </w:rPr>
        <w:t xml:space="preserve">помещения </w:t>
      </w:r>
      <w:r>
        <w:rPr>
          <w:sz w:val="24"/>
          <w:szCs w:val="24"/>
        </w:rPr>
        <w:t xml:space="preserve">на  </w:t>
      </w:r>
      <w:r>
        <w:rPr>
          <w:sz w:val="24"/>
          <w:szCs w:val="24"/>
        </w:rPr>
        <w:tab/>
        <w:t xml:space="preserve">       листах;</w:t>
      </w: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tabs>
          <w:tab w:val="center" w:pos="4584"/>
          <w:tab w:val="left" w:pos="5103"/>
          <w:tab w:val="left" w:pos="595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 заключение органа по охране памятников архитектуры, истории и культуры о допустимости проведения переустройства и (или) перепланировки жилого </w:t>
      </w:r>
      <w:r>
        <w:rPr>
          <w:bCs/>
          <w:sz w:val="24"/>
          <w:szCs w:val="24"/>
        </w:rPr>
        <w:t xml:space="preserve">помещения </w:t>
      </w:r>
      <w:r>
        <w:rPr>
          <w:sz w:val="24"/>
          <w:szCs w:val="24"/>
        </w:rPr>
        <w:t xml:space="preserve">(представляется в случаях, если такое жилое </w:t>
      </w:r>
      <w:r>
        <w:rPr>
          <w:bCs/>
          <w:sz w:val="24"/>
          <w:szCs w:val="24"/>
        </w:rPr>
        <w:t xml:space="preserve">помещение </w:t>
      </w:r>
      <w:r>
        <w:rPr>
          <w:sz w:val="24"/>
          <w:szCs w:val="24"/>
        </w:rPr>
        <w:t xml:space="preserve">или дом, в котором оно находится, является памятником архитектуры, истории или культуры) 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tabs>
          <w:tab w:val="center" w:pos="769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5) документы, подтверждающие согласие временно отсутствующих членов семьи</w:t>
      </w:r>
      <w:r>
        <w:rPr>
          <w:sz w:val="24"/>
          <w:szCs w:val="24"/>
        </w:rPr>
        <w:br/>
        <w:t>нанимателя на переустройство и (или) перепланировку жилого помещения,</w:t>
      </w:r>
      <w:r>
        <w:rPr>
          <w:sz w:val="24"/>
          <w:szCs w:val="24"/>
        </w:rPr>
        <w:br/>
        <w:t xml:space="preserve">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 (при необходимости);</w:t>
      </w: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p w:rsidR="00F26510" w:rsidRDefault="00F26510" w:rsidP="00F26510">
      <w:pPr>
        <w:rPr>
          <w:sz w:val="24"/>
          <w:szCs w:val="24"/>
        </w:rPr>
      </w:pPr>
      <w:r>
        <w:rPr>
          <w:sz w:val="24"/>
          <w:szCs w:val="24"/>
        </w:rPr>
        <w:t xml:space="preserve">6) иные документы:  </w:t>
      </w:r>
    </w:p>
    <w:p w:rsidR="00F26510" w:rsidRDefault="00F26510" w:rsidP="00F26510">
      <w:pPr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(доверенности, выписки из уставов и др.)</w:t>
      </w:r>
    </w:p>
    <w:p w:rsidR="00F26510" w:rsidRDefault="00F26510" w:rsidP="00F26510">
      <w:pPr>
        <w:rPr>
          <w:sz w:val="24"/>
          <w:szCs w:val="24"/>
        </w:rPr>
      </w:pPr>
      <w:r>
        <w:rPr>
          <w:sz w:val="24"/>
          <w:szCs w:val="24"/>
        </w:rPr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F26510" w:rsidTr="00F26510">
        <w:tc>
          <w:tcPr>
            <w:tcW w:w="170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F26510" w:rsidRDefault="00F265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</w:tr>
      <w:tr w:rsidR="00F26510" w:rsidTr="00F26510">
        <w:tc>
          <w:tcPr>
            <w:tcW w:w="170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(дата)</w:t>
            </w:r>
          </w:p>
        </w:tc>
        <w:tc>
          <w:tcPr>
            <w:tcW w:w="567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 заявителя)</w:t>
            </w:r>
          </w:p>
        </w:tc>
        <w:tc>
          <w:tcPr>
            <w:tcW w:w="283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(расшифровка подписи заявителя)</w:t>
            </w:r>
          </w:p>
        </w:tc>
      </w:tr>
    </w:tbl>
    <w:p w:rsidR="00F26510" w:rsidRDefault="00F26510" w:rsidP="00F2651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F26510" w:rsidTr="00F26510">
        <w:tc>
          <w:tcPr>
            <w:tcW w:w="170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F26510" w:rsidRDefault="00F265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</w:tr>
      <w:tr w:rsidR="00F26510" w:rsidTr="00F26510">
        <w:tc>
          <w:tcPr>
            <w:tcW w:w="170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(дата)</w:t>
            </w:r>
          </w:p>
        </w:tc>
        <w:tc>
          <w:tcPr>
            <w:tcW w:w="567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 заявителя)</w:t>
            </w:r>
          </w:p>
        </w:tc>
        <w:tc>
          <w:tcPr>
            <w:tcW w:w="283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(расшифровка подписи заявителя)</w:t>
            </w:r>
          </w:p>
        </w:tc>
      </w:tr>
    </w:tbl>
    <w:p w:rsidR="00F26510" w:rsidRDefault="00F26510" w:rsidP="00F2651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F26510" w:rsidTr="00F26510">
        <w:tc>
          <w:tcPr>
            <w:tcW w:w="170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F26510" w:rsidRDefault="00F265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</w:tr>
      <w:tr w:rsidR="00F26510" w:rsidTr="00F26510">
        <w:tc>
          <w:tcPr>
            <w:tcW w:w="170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(дата)</w:t>
            </w:r>
          </w:p>
        </w:tc>
        <w:tc>
          <w:tcPr>
            <w:tcW w:w="567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 заявителя)</w:t>
            </w:r>
          </w:p>
        </w:tc>
        <w:tc>
          <w:tcPr>
            <w:tcW w:w="283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(расшифровка подписи заявителя)</w:t>
            </w:r>
          </w:p>
        </w:tc>
      </w:tr>
    </w:tbl>
    <w:p w:rsidR="00F26510" w:rsidRDefault="00F26510" w:rsidP="00F2651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F26510" w:rsidTr="00F26510">
        <w:tc>
          <w:tcPr>
            <w:tcW w:w="170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F26510" w:rsidRDefault="00F265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</w:tr>
      <w:tr w:rsidR="00F26510" w:rsidTr="00F26510">
        <w:tc>
          <w:tcPr>
            <w:tcW w:w="170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(дата)</w:t>
            </w:r>
          </w:p>
        </w:tc>
        <w:tc>
          <w:tcPr>
            <w:tcW w:w="567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 заявителя)</w:t>
            </w:r>
          </w:p>
        </w:tc>
        <w:tc>
          <w:tcPr>
            <w:tcW w:w="283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(расшифровка подписи заявителя)</w:t>
            </w:r>
          </w:p>
        </w:tc>
      </w:tr>
    </w:tbl>
    <w:p w:rsidR="00F26510" w:rsidRDefault="00F26510" w:rsidP="00F26510">
      <w:pPr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F26510" w:rsidRDefault="00F26510" w:rsidP="00F265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</w:t>
      </w:r>
      <w:r>
        <w:rPr>
          <w:bCs/>
          <w:sz w:val="24"/>
          <w:szCs w:val="24"/>
        </w:rPr>
        <w:t>помещения в многоквартирном доме</w:t>
      </w:r>
      <w:r>
        <w:rPr>
          <w:sz w:val="24"/>
          <w:szCs w:val="24"/>
        </w:rPr>
        <w:t xml:space="preserve"> на основании договора аренды – арендатором, при пользовании </w:t>
      </w:r>
      <w:r>
        <w:rPr>
          <w:bCs/>
          <w:sz w:val="24"/>
          <w:szCs w:val="24"/>
        </w:rPr>
        <w:t>помещением в многоквартирном доме</w:t>
      </w:r>
      <w:r>
        <w:rPr>
          <w:sz w:val="24"/>
          <w:szCs w:val="24"/>
        </w:rPr>
        <w:t xml:space="preserve"> на праве собственности – собственником (собственниками).</w:t>
      </w:r>
    </w:p>
    <w:p w:rsidR="00F26510" w:rsidRDefault="00F26510" w:rsidP="00F26510">
      <w:pPr>
        <w:pBdr>
          <w:bottom w:val="dashed" w:sz="4" w:space="1" w:color="auto"/>
        </w:pBdr>
        <w:rPr>
          <w:sz w:val="24"/>
          <w:szCs w:val="24"/>
        </w:rPr>
      </w:pPr>
    </w:p>
    <w:p w:rsidR="00F26510" w:rsidRDefault="00F26510" w:rsidP="00F26510">
      <w:pPr>
        <w:jc w:val="center"/>
        <w:rPr>
          <w:sz w:val="24"/>
          <w:szCs w:val="24"/>
        </w:rPr>
      </w:pPr>
      <w:r>
        <w:rPr>
          <w:sz w:val="24"/>
          <w:szCs w:val="24"/>
        </w:rP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F26510" w:rsidTr="00F26510">
        <w:tc>
          <w:tcPr>
            <w:tcW w:w="4281" w:type="dxa"/>
            <w:vAlign w:val="bottom"/>
            <w:hideMark/>
          </w:tcPr>
          <w:p w:rsidR="00F26510" w:rsidRDefault="00F26510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представлены на приеме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F26510" w:rsidRDefault="00F265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26510" w:rsidRDefault="00F26510" w:rsidP="00F26510">
      <w:pPr>
        <w:rPr>
          <w:sz w:val="24"/>
          <w:szCs w:val="24"/>
        </w:rPr>
      </w:pPr>
      <w:r>
        <w:rPr>
          <w:sz w:val="24"/>
          <w:szCs w:val="24"/>
        </w:rPr>
        <w:t xml:space="preserve">Входящий номер регистрации заявления  </w:t>
      </w: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F26510" w:rsidTr="00F26510">
        <w:tc>
          <w:tcPr>
            <w:tcW w:w="4281" w:type="dxa"/>
            <w:vAlign w:val="bottom"/>
            <w:hideMark/>
          </w:tcPr>
          <w:p w:rsidR="00F26510" w:rsidRDefault="00F26510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Выдана расписка в получении</w:t>
            </w:r>
            <w:r>
              <w:rPr>
                <w:sz w:val="24"/>
                <w:szCs w:val="24"/>
              </w:rPr>
              <w:br/>
              <w:t>документов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F26510" w:rsidRDefault="00F265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26510" w:rsidRDefault="00F26510" w:rsidP="00F26510">
      <w:pPr>
        <w:rPr>
          <w:sz w:val="24"/>
          <w:szCs w:val="24"/>
        </w:rPr>
      </w:pPr>
      <w:r>
        <w:rPr>
          <w:sz w:val="24"/>
          <w:szCs w:val="24"/>
        </w:rPr>
        <w:t xml:space="preserve">№  </w:t>
      </w:r>
    </w:p>
    <w:p w:rsidR="00F26510" w:rsidRDefault="00F26510" w:rsidP="00F26510">
      <w:pPr>
        <w:pBdr>
          <w:top w:val="single" w:sz="4" w:space="1" w:color="auto"/>
        </w:pBd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F26510" w:rsidTr="00F26510">
        <w:tc>
          <w:tcPr>
            <w:tcW w:w="4281" w:type="dxa"/>
            <w:vAlign w:val="bottom"/>
            <w:hideMark/>
          </w:tcPr>
          <w:p w:rsidR="00F26510" w:rsidRDefault="00F26510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Расписку получил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F26510" w:rsidRDefault="00F265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vAlign w:val="bottom"/>
            <w:hideMark/>
          </w:tcPr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26510" w:rsidRDefault="00F26510" w:rsidP="00F26510">
      <w:pPr>
        <w:rPr>
          <w:sz w:val="24"/>
          <w:szCs w:val="24"/>
        </w:rPr>
      </w:pPr>
    </w:p>
    <w:p w:rsidR="00F26510" w:rsidRDefault="00F26510" w:rsidP="00F26510">
      <w:pPr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(подпись заявителя)</w:t>
      </w:r>
    </w:p>
    <w:p w:rsidR="00F26510" w:rsidRDefault="00F26510" w:rsidP="00F26510">
      <w:pPr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(должность,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9"/>
        <w:gridCol w:w="1276"/>
        <w:gridCol w:w="2126"/>
      </w:tblGrid>
      <w:tr w:rsidR="00F26510" w:rsidTr="00F26510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</w:tc>
      </w:tr>
      <w:tr w:rsidR="00F26510" w:rsidTr="00F26510">
        <w:tc>
          <w:tcPr>
            <w:tcW w:w="9639" w:type="dxa"/>
            <w:vAlign w:val="bottom"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должностного лица, принявшего заявление)</w:t>
            </w:r>
          </w:p>
          <w:p w:rsidR="00F26510" w:rsidRDefault="00F26510">
            <w:pPr>
              <w:contextualSpacing/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3</w:t>
            </w:r>
            <w:r>
              <w:rPr>
                <w:spacing w:val="-57"/>
                <w:sz w:val="24"/>
                <w:szCs w:val="24"/>
              </w:rPr>
              <w:t xml:space="preserve"> </w:t>
            </w: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административному регламенту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предоставления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услуги</w:t>
            </w: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«Согласование проведения переустройства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(или) перепланировки помещения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многоквартирном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доме»</w:t>
            </w:r>
          </w:p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</w:t>
            </w:r>
          </w:p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Правительства Российской Федерации</w:t>
            </w:r>
            <w:r>
              <w:rPr>
                <w:sz w:val="24"/>
                <w:szCs w:val="24"/>
              </w:rPr>
              <w:br/>
              <w:t>от 28.04.2005 № 266</w:t>
            </w:r>
          </w:p>
          <w:p w:rsidR="00F26510" w:rsidRDefault="00F265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документа, подтверждающего принятие решения</w:t>
            </w:r>
            <w:r>
              <w:rPr>
                <w:b/>
                <w:bCs/>
                <w:sz w:val="24"/>
                <w:szCs w:val="24"/>
              </w:rPr>
              <w:br/>
              <w:t>о согласовании переустройства и (или) перепланировки</w:t>
            </w:r>
            <w:r>
              <w:rPr>
                <w:b/>
                <w:bCs/>
                <w:sz w:val="24"/>
                <w:szCs w:val="24"/>
              </w:rPr>
              <w:br/>
              <w:t>жилого помещения</w:t>
            </w:r>
          </w:p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(Бланк органа,</w:t>
            </w:r>
            <w:r>
              <w:rPr>
                <w:sz w:val="24"/>
                <w:szCs w:val="24"/>
              </w:rPr>
              <w:br/>
              <w:t>осуществляющего</w:t>
            </w:r>
            <w:r>
              <w:rPr>
                <w:sz w:val="24"/>
                <w:szCs w:val="24"/>
              </w:rPr>
              <w:br/>
              <w:t>согласование)</w:t>
            </w:r>
          </w:p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z w:val="24"/>
                <w:szCs w:val="24"/>
              </w:rPr>
              <w:br/>
              <w:t>о согласовании переустройства и (или) перепланировки жилого помещения</w:t>
            </w:r>
          </w:p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с обращением  </w:t>
            </w: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 физического лица, наименование юридического лица – заявителя)</w:t>
            </w:r>
          </w:p>
          <w:p w:rsidR="00F26510" w:rsidRDefault="00F26510">
            <w:pPr>
              <w:tabs>
                <w:tab w:val="center" w:pos="4962"/>
                <w:tab w:val="left" w:pos="796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намерении провести  </w:t>
            </w:r>
            <w:r>
              <w:rPr>
                <w:sz w:val="24"/>
                <w:szCs w:val="24"/>
              </w:rPr>
              <w:tab/>
              <w:t>переустройство и (или) перепланировку</w:t>
            </w:r>
            <w:r>
              <w:rPr>
                <w:sz w:val="24"/>
                <w:szCs w:val="24"/>
              </w:rPr>
              <w:tab/>
              <w:t>жилых помещений</w:t>
            </w: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(ненужное зачеркнуть)</w:t>
            </w:r>
          </w:p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адресу:  </w:t>
            </w:r>
          </w:p>
          <w:p w:rsidR="00F26510" w:rsidRDefault="00F26510">
            <w:pPr>
              <w:pBdr>
                <w:top w:val="single" w:sz="4" w:space="1" w:color="auto"/>
              </w:pBdr>
              <w:rPr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6549"/>
              <w:gridCol w:w="193"/>
              <w:gridCol w:w="3204"/>
            </w:tblGrid>
            <w:tr w:rsidR="00F26510">
              <w:tc>
                <w:tcPr>
                  <w:tcW w:w="65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3" w:type="dxa"/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,</w:t>
                  </w:r>
                </w:p>
              </w:tc>
              <w:tc>
                <w:tcPr>
                  <w:tcW w:w="32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занимаемых (принадлежащих)</w:t>
                  </w:r>
                </w:p>
              </w:tc>
            </w:tr>
            <w:tr w:rsidR="00F26510">
              <w:tc>
                <w:tcPr>
                  <w:tcW w:w="6549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3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04" w:type="dxa"/>
                  <w:vAlign w:val="bottom"/>
                  <w:hideMark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(ненужное зачеркнуть)</w:t>
                  </w:r>
                </w:p>
              </w:tc>
            </w:tr>
          </w:tbl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основании:  </w:t>
            </w: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(вид и реквизиты правоустанавливающего документа на переустраиваемое и (или)</w:t>
            </w:r>
          </w:p>
          <w:p w:rsidR="00F26510" w:rsidRDefault="00F26510">
            <w:pPr>
              <w:tabs>
                <w:tab w:val="left" w:pos="98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,</w:t>
            </w: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перепланируемое жилое помещение)</w:t>
            </w:r>
          </w:p>
          <w:p w:rsidR="00F26510" w:rsidRDefault="00F265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рассмотрения представленных документов принято решение:</w:t>
            </w:r>
          </w:p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Дать согласие на  </w:t>
            </w: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(переустройство, перепланировку, переустройство и перепланировку – нужное указать)</w:t>
            </w:r>
          </w:p>
          <w:p w:rsidR="00F26510" w:rsidRDefault="00F265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жилых помещений в соответствии с представленным проектом (проектной документацией).</w:t>
            </w:r>
          </w:p>
          <w:p w:rsidR="00F26510" w:rsidRDefault="00F265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Установить </w:t>
            </w:r>
            <w:r>
              <w:rPr>
                <w:sz w:val="24"/>
                <w:szCs w:val="24"/>
              </w:rPr>
              <w:footnoteReference w:customMarkFollows="1" w:id="2"/>
              <w:t>*:</w:t>
            </w:r>
          </w:p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10"/>
              <w:gridCol w:w="567"/>
              <w:gridCol w:w="283"/>
              <w:gridCol w:w="2496"/>
              <w:gridCol w:w="537"/>
              <w:gridCol w:w="283"/>
              <w:gridCol w:w="425"/>
              <w:gridCol w:w="399"/>
              <w:gridCol w:w="57"/>
              <w:gridCol w:w="510"/>
              <w:gridCol w:w="283"/>
              <w:gridCol w:w="1191"/>
              <w:gridCol w:w="480"/>
              <w:gridCol w:w="881"/>
              <w:gridCol w:w="537"/>
              <w:gridCol w:w="283"/>
              <w:gridCol w:w="229"/>
              <w:gridCol w:w="142"/>
            </w:tblGrid>
            <w:tr w:rsidR="00F26510">
              <w:tc>
                <w:tcPr>
                  <w:tcW w:w="5500" w:type="dxa"/>
                  <w:gridSpan w:val="8"/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срок производства ремонтно-строительных работ с “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”</w:t>
                  </w:r>
                </w:p>
              </w:tc>
              <w:tc>
                <w:tcPr>
                  <w:tcW w:w="255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37" w:type="dxa"/>
                  <w:vAlign w:val="bottom"/>
                  <w:hideMark/>
                </w:tcPr>
                <w:p w:rsidR="00F26510" w:rsidRDefault="00F26510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1" w:type="dxa"/>
                  <w:gridSpan w:val="2"/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г.</w:t>
                  </w:r>
                </w:p>
              </w:tc>
            </w:tr>
            <w:tr w:rsidR="00F26510">
              <w:trPr>
                <w:gridAfter w:val="11"/>
                <w:wAfter w:w="4992" w:type="dxa"/>
              </w:trPr>
              <w:tc>
                <w:tcPr>
                  <w:tcW w:w="510" w:type="dxa"/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 “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”</w:t>
                  </w:r>
                </w:p>
              </w:tc>
              <w:tc>
                <w:tcPr>
                  <w:tcW w:w="24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37" w:type="dxa"/>
                  <w:vAlign w:val="bottom"/>
                  <w:hideMark/>
                </w:tcPr>
                <w:p w:rsidR="00F26510" w:rsidRDefault="00F26510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г.;</w:t>
                  </w:r>
                </w:p>
              </w:tc>
            </w:tr>
            <w:tr w:rsidR="00F26510">
              <w:trPr>
                <w:gridAfter w:val="1"/>
                <w:wAfter w:w="142" w:type="dxa"/>
              </w:trPr>
              <w:tc>
                <w:tcPr>
                  <w:tcW w:w="5557" w:type="dxa"/>
                  <w:gridSpan w:val="9"/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режим производства ремонтно-строительных работ с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0" w:type="dxa"/>
                  <w:vAlign w:val="bottom"/>
                  <w:hideMark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</w:t>
                  </w:r>
                </w:p>
              </w:tc>
              <w:tc>
                <w:tcPr>
                  <w:tcW w:w="193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26510" w:rsidRDefault="00F26510">
            <w:pPr>
              <w:tabs>
                <w:tab w:val="center" w:pos="2127"/>
                <w:tab w:val="left" w:pos="3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часов в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дни.</w:t>
            </w:r>
          </w:p>
          <w:p w:rsidR="00F26510" w:rsidRDefault="00F26510">
            <w:pPr>
              <w:pBdr>
                <w:top w:val="single" w:sz="4" w:space="1" w:color="auto"/>
              </w:pBdr>
              <w:rPr>
                <w:sz w:val="24"/>
                <w:szCs w:val="24"/>
              </w:rPr>
            </w:pPr>
          </w:p>
          <w:p w:rsidR="00F26510" w:rsidRDefault="00F26510">
            <w:pPr>
              <w:rPr>
                <w:sz w:val="24"/>
                <w:szCs w:val="24"/>
              </w:rPr>
            </w:pPr>
          </w:p>
          <w:p w:rsidR="00F26510" w:rsidRDefault="00F26510">
            <w:pPr>
              <w:pBdr>
                <w:top w:val="single" w:sz="4" w:space="1" w:color="auto"/>
              </w:pBdr>
              <w:rPr>
                <w:sz w:val="24"/>
                <w:szCs w:val="24"/>
              </w:rPr>
            </w:pPr>
          </w:p>
          <w:p w:rsidR="00F26510" w:rsidRDefault="00F26510">
            <w:pPr>
              <w:rPr>
                <w:sz w:val="24"/>
                <w:szCs w:val="24"/>
              </w:rPr>
            </w:pPr>
          </w:p>
          <w:p w:rsidR="00F26510" w:rsidRDefault="00F26510">
            <w:pPr>
              <w:pBdr>
                <w:top w:val="single" w:sz="4" w:space="1" w:color="auto"/>
              </w:pBdr>
              <w:rPr>
                <w:sz w:val="24"/>
                <w:szCs w:val="24"/>
              </w:rPr>
            </w:pPr>
          </w:p>
          <w:p w:rsidR="00F26510" w:rsidRDefault="00F265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Обязать заявителя осуществить переустройство и (или) перепланировку жилого помещения в соответствии с проектом (проектной документацией) и с соблюдением требований</w:t>
            </w:r>
            <w:r>
              <w:rPr>
                <w:sz w:val="24"/>
                <w:szCs w:val="24"/>
              </w:rPr>
              <w:br/>
            </w: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(указываются реквизиты нормативного правового акта субъекта</w:t>
            </w:r>
          </w:p>
          <w:p w:rsidR="00F26510" w:rsidRDefault="00F26510">
            <w:pPr>
              <w:rPr>
                <w:sz w:val="24"/>
                <w:szCs w:val="24"/>
              </w:rPr>
            </w:pP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 Федерации или акта органа местного самоуправления, регламентирующего порядок</w:t>
            </w:r>
          </w:p>
          <w:p w:rsidR="00F26510" w:rsidRDefault="00F26510">
            <w:pPr>
              <w:tabs>
                <w:tab w:val="left" w:pos="98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.</w:t>
            </w: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ремонтно-строительных работ по переустройству и (или) перепланировке жилых помещений)</w:t>
            </w:r>
          </w:p>
          <w:p w:rsidR="00F26510" w:rsidRDefault="00F26510">
            <w:pPr>
              <w:rPr>
                <w:sz w:val="24"/>
                <w:szCs w:val="24"/>
              </w:rPr>
            </w:pPr>
          </w:p>
          <w:p w:rsidR="00F26510" w:rsidRDefault="00F2651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Установить, что приемочная комиссия осуществляет приемку выполненных ремонтно-строительных работ и подписание акта о завершении переустройства и (или) перепланировки жилого помещения в установленном порядке.</w:t>
            </w:r>
          </w:p>
          <w:p w:rsidR="00F26510" w:rsidRDefault="00F265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 Приемочной комиссии после подписания акта о завершении переустройства и (или) перепланировки жилого помещения направить подписанный акт в орган местного самоуправления.</w:t>
            </w:r>
          </w:p>
          <w:p w:rsidR="00F26510" w:rsidRDefault="00F265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 Контроль за исполнением настоящего решения возложить на  </w:t>
            </w: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структурного</w:t>
            </w:r>
          </w:p>
          <w:p w:rsidR="00F26510" w:rsidRDefault="00F26510">
            <w:pPr>
              <w:rPr>
                <w:sz w:val="24"/>
                <w:szCs w:val="24"/>
              </w:rPr>
            </w:pP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подразделения и (или) Ф.И.О. должностного лица органа,</w:t>
            </w:r>
          </w:p>
          <w:p w:rsidR="00F26510" w:rsidRDefault="00F26510">
            <w:pPr>
              <w:tabs>
                <w:tab w:val="left" w:pos="98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.</w:t>
            </w: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осуществляющего согласование)</w:t>
            </w:r>
          </w:p>
          <w:p w:rsidR="00F26510" w:rsidRDefault="00F26510">
            <w:pPr>
              <w:rPr>
                <w:sz w:val="24"/>
                <w:szCs w:val="24"/>
              </w:rPr>
            </w:pP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 должностного лица органа, осуществляющего согласование)</w:t>
            </w:r>
          </w:p>
          <w:p w:rsidR="00F26510" w:rsidRDefault="00F265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219"/>
              <w:gridCol w:w="510"/>
              <w:gridCol w:w="284"/>
              <w:gridCol w:w="1843"/>
              <w:gridCol w:w="567"/>
              <w:gridCol w:w="283"/>
              <w:gridCol w:w="425"/>
              <w:gridCol w:w="3119"/>
              <w:gridCol w:w="1701"/>
            </w:tblGrid>
            <w:tr w:rsidR="00F26510">
              <w:trPr>
                <w:cantSplit/>
              </w:trPr>
              <w:tc>
                <w:tcPr>
                  <w:tcW w:w="1219" w:type="dxa"/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Получил: “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”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:rsidR="00F26510" w:rsidRDefault="00F26510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vAlign w:val="bottom"/>
                  <w:hideMark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 w:val="restart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(заполняется</w:t>
                  </w:r>
                  <w:r>
                    <w:rPr>
                      <w:sz w:val="24"/>
                      <w:szCs w:val="24"/>
                    </w:rPr>
                    <w:br/>
                    <w:t>в случае получения решения лично)</w:t>
                  </w:r>
                </w:p>
              </w:tc>
            </w:tr>
            <w:tr w:rsidR="00F26510">
              <w:trPr>
                <w:cantSplit/>
              </w:trPr>
              <w:tc>
                <w:tcPr>
                  <w:tcW w:w="1219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hideMark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(подпись заявителя или уполномоченного лица заявителей)</w:t>
                  </w:r>
                </w:p>
              </w:tc>
              <w:tc>
                <w:tcPr>
                  <w:tcW w:w="1701" w:type="dxa"/>
                  <w:vMerge/>
                  <w:vAlign w:val="center"/>
                  <w:hideMark/>
                </w:tcPr>
                <w:p w:rsidR="00F26510" w:rsidRDefault="00F26510">
                  <w:pPr>
                    <w:spacing w:line="256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26510" w:rsidRDefault="00F26510">
            <w:pPr>
              <w:rPr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621"/>
              <w:gridCol w:w="510"/>
              <w:gridCol w:w="284"/>
              <w:gridCol w:w="1984"/>
              <w:gridCol w:w="567"/>
              <w:gridCol w:w="284"/>
              <w:gridCol w:w="425"/>
            </w:tblGrid>
            <w:tr w:rsidR="00F26510">
              <w:tc>
                <w:tcPr>
                  <w:tcW w:w="4621" w:type="dxa"/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Решение направлено в адрес заявителя(ей) “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”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:rsidR="00F26510" w:rsidRDefault="00F26510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г.</w:t>
                  </w:r>
                </w:p>
              </w:tc>
            </w:tr>
            <w:tr w:rsidR="00F26510">
              <w:tc>
                <w:tcPr>
                  <w:tcW w:w="4621" w:type="dxa"/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(заполняется в случае направления</w:t>
                  </w:r>
                  <w:r>
                    <w:rPr>
                      <w:sz w:val="24"/>
                      <w:szCs w:val="24"/>
                    </w:rPr>
                    <w:br/>
                    <w:t>решения по почте)</w:t>
                  </w:r>
                </w:p>
              </w:tc>
              <w:tc>
                <w:tcPr>
                  <w:tcW w:w="510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26510" w:rsidRDefault="00F26510">
            <w:pPr>
              <w:rPr>
                <w:sz w:val="24"/>
                <w:szCs w:val="24"/>
              </w:rPr>
            </w:pP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 должностного лица, направившего решение в адрес заявителя(ей))</w:t>
            </w:r>
          </w:p>
          <w:p w:rsidR="00F26510" w:rsidRDefault="00F26510">
            <w:pPr>
              <w:widowControl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contextualSpacing/>
              <w:jc w:val="right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4</w:t>
            </w:r>
            <w:r>
              <w:rPr>
                <w:spacing w:val="-57"/>
                <w:sz w:val="24"/>
                <w:szCs w:val="24"/>
              </w:rPr>
              <w:t xml:space="preserve"> </w:t>
            </w: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административному регламенту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предоставления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услуги</w:t>
            </w:r>
          </w:p>
          <w:p w:rsidR="00F26510" w:rsidRDefault="00F26510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«Согласование проведения переустройства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(или) перепланировки помещения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многоквартирном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доме»</w:t>
            </w:r>
          </w:p>
          <w:p w:rsidR="00F26510" w:rsidRDefault="00F26510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</w:p>
          <w:p w:rsidR="00F26510" w:rsidRDefault="00F26510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F26510" w:rsidRDefault="00F265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документа, подтверждающего принятие решения</w:t>
            </w:r>
            <w:r>
              <w:rPr>
                <w:b/>
                <w:bCs/>
                <w:sz w:val="24"/>
                <w:szCs w:val="24"/>
              </w:rPr>
              <w:br/>
              <w:t>об отказе в согласовании переустройства и (или) перепланировки</w:t>
            </w:r>
            <w:r>
              <w:rPr>
                <w:b/>
                <w:bCs/>
                <w:sz w:val="24"/>
                <w:szCs w:val="24"/>
              </w:rPr>
              <w:br/>
              <w:t>жилого помещения</w:t>
            </w:r>
          </w:p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(Бланк органа,</w:t>
            </w:r>
            <w:r>
              <w:rPr>
                <w:sz w:val="24"/>
                <w:szCs w:val="24"/>
              </w:rPr>
              <w:br/>
              <w:t>осуществляющего</w:t>
            </w:r>
            <w:r>
              <w:rPr>
                <w:sz w:val="24"/>
                <w:szCs w:val="24"/>
              </w:rPr>
              <w:br/>
              <w:t>согласование)</w:t>
            </w:r>
          </w:p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z w:val="24"/>
                <w:szCs w:val="24"/>
              </w:rPr>
              <w:br/>
              <w:t>об отказе в согласовании переустройства и (или) перепланировки жилого помещения</w:t>
            </w:r>
          </w:p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с обращением  </w:t>
            </w: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 физического лица, наименование юридического лица – заявителя)</w:t>
            </w:r>
          </w:p>
          <w:p w:rsidR="00F26510" w:rsidRDefault="00F26510">
            <w:pPr>
              <w:tabs>
                <w:tab w:val="center" w:pos="4962"/>
                <w:tab w:val="left" w:pos="796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намерении провести  </w:t>
            </w:r>
            <w:r>
              <w:rPr>
                <w:sz w:val="24"/>
                <w:szCs w:val="24"/>
              </w:rPr>
              <w:tab/>
              <w:t>переустройство и (или) перепланировку</w:t>
            </w:r>
            <w:r>
              <w:rPr>
                <w:sz w:val="24"/>
                <w:szCs w:val="24"/>
              </w:rPr>
              <w:tab/>
              <w:t>жилых помещений</w:t>
            </w: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(ненужное зачеркнуть)</w:t>
            </w:r>
          </w:p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адресу:  </w:t>
            </w:r>
          </w:p>
          <w:p w:rsidR="00F26510" w:rsidRDefault="00F26510">
            <w:pPr>
              <w:pBdr>
                <w:top w:val="single" w:sz="4" w:space="1" w:color="auto"/>
              </w:pBdr>
              <w:rPr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6549"/>
              <w:gridCol w:w="193"/>
              <w:gridCol w:w="3204"/>
            </w:tblGrid>
            <w:tr w:rsidR="00F26510">
              <w:tc>
                <w:tcPr>
                  <w:tcW w:w="65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3" w:type="dxa"/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,</w:t>
                  </w:r>
                </w:p>
              </w:tc>
              <w:tc>
                <w:tcPr>
                  <w:tcW w:w="32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занимаемых (принадлежащих)</w:t>
                  </w:r>
                </w:p>
              </w:tc>
            </w:tr>
            <w:tr w:rsidR="00F26510">
              <w:tc>
                <w:tcPr>
                  <w:tcW w:w="6549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3" w:type="dxa"/>
                  <w:vAlign w:val="bottom"/>
                </w:tcPr>
                <w:p w:rsidR="00F26510" w:rsidRDefault="00F2651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04" w:type="dxa"/>
                  <w:vAlign w:val="bottom"/>
                  <w:hideMark/>
                </w:tcPr>
                <w:p w:rsidR="00F26510" w:rsidRDefault="00F2651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(ненужное зачеркнуть)</w:t>
                  </w:r>
                </w:p>
              </w:tc>
            </w:tr>
          </w:tbl>
          <w:p w:rsidR="00F26510" w:rsidRDefault="00F26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основании:  </w:t>
            </w: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(вид и реквизиты правоустанавливающего документа на переустраиваемое и (или)</w:t>
            </w:r>
          </w:p>
          <w:p w:rsidR="00F26510" w:rsidRDefault="00F26510">
            <w:pPr>
              <w:tabs>
                <w:tab w:val="left" w:pos="98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,</w:t>
            </w:r>
          </w:p>
          <w:p w:rsidR="00F26510" w:rsidRDefault="00F26510">
            <w:pPr>
              <w:pBdr>
                <w:top w:val="single" w:sz="4" w:space="1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перепланируемое жилое помещение)</w:t>
            </w:r>
          </w:p>
          <w:p w:rsidR="00F26510" w:rsidRDefault="00F265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рассмотрения представленных документов принято решение об отказе</w:t>
            </w:r>
          </w:p>
          <w:p w:rsidR="00F26510" w:rsidRDefault="00F26510">
            <w:pPr>
              <w:ind w:hanging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проведении  ______________________                                                         по основаниям: </w:t>
            </w:r>
          </w:p>
          <w:tbl>
            <w:tblPr>
              <w:tblW w:w="0" w:type="dxa"/>
              <w:tblInd w:w="5" w:type="dxa"/>
              <w:tblLayout w:type="fixed"/>
              <w:tblCellMar>
                <w:top w:w="147" w:type="dxa"/>
                <w:left w:w="60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1546"/>
              <w:gridCol w:w="4596"/>
              <w:gridCol w:w="3210"/>
            </w:tblGrid>
            <w:tr w:rsidR="00F26510">
              <w:trPr>
                <w:trHeight w:val="1363"/>
              </w:trPr>
              <w:tc>
                <w:tcPr>
                  <w:tcW w:w="1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26510" w:rsidRDefault="00F2651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№ </w:t>
                  </w:r>
                </w:p>
                <w:p w:rsidR="00F26510" w:rsidRDefault="00F2651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пункта </w:t>
                  </w:r>
                </w:p>
                <w:p w:rsidR="00F26510" w:rsidRDefault="00F2651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администра-тивного регламента </w:t>
                  </w:r>
                </w:p>
              </w:tc>
              <w:tc>
                <w:tcPr>
                  <w:tcW w:w="4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26510" w:rsidRDefault="00F2651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Наименование основания для отказа в соответствии с единым стандартом </w:t>
                  </w:r>
                </w:p>
              </w:tc>
              <w:tc>
                <w:tcPr>
                  <w:tcW w:w="3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26510" w:rsidRDefault="00F2651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Разъяснение причин отказа в предоставлении услуги </w:t>
                  </w:r>
                </w:p>
              </w:tc>
            </w:tr>
            <w:tr w:rsidR="00F26510">
              <w:trPr>
                <w:trHeight w:val="902"/>
              </w:trPr>
              <w:tc>
                <w:tcPr>
                  <w:tcW w:w="1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26510" w:rsidRDefault="00F26510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подпункт 1</w:t>
                  </w:r>
                </w:p>
                <w:p w:rsidR="00F26510" w:rsidRDefault="00F26510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пункта 2.8</w:t>
                  </w:r>
                </w:p>
              </w:tc>
              <w:tc>
                <w:tcPr>
                  <w:tcW w:w="4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26510" w:rsidRDefault="00F26510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Не представлены документы, обязанность по представлению которых  возложена на заявителя </w:t>
                  </w:r>
                </w:p>
              </w:tc>
              <w:tc>
                <w:tcPr>
                  <w:tcW w:w="3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26510" w:rsidRDefault="00F26510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Указывается исчерпывающий перечень непредставленных заявителем документов, обязанность по представлению которых с возложена на заявителя </w:t>
                  </w:r>
                </w:p>
              </w:tc>
            </w:tr>
            <w:tr w:rsidR="00F26510">
              <w:trPr>
                <w:trHeight w:val="2976"/>
              </w:trPr>
              <w:tc>
                <w:tcPr>
                  <w:tcW w:w="1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26510" w:rsidRDefault="00F2651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подпункт 2</w:t>
                  </w:r>
                </w:p>
                <w:p w:rsidR="00F26510" w:rsidRDefault="00F2651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пункта 2.8</w:t>
                  </w:r>
                </w:p>
              </w:tc>
              <w:tc>
                <w:tcPr>
                  <w:tcW w:w="4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26510" w:rsidRDefault="00F26510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частью 2.1 статьи 26 ЖК РФ, если соответствующий документ не был представлен заявителем по собственной инициативе. </w:t>
                  </w:r>
                </w:p>
              </w:tc>
              <w:tc>
                <w:tcPr>
                  <w:tcW w:w="3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26510" w:rsidRDefault="00F26510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Указывается исчерпывающий перечень отсутствующих документов и (или) информации, необходимых для проведения переустройства и (или) перепланировки помещения в многоквартирном доме в соответствии с частью 2.1 статьи 26 ЖК РФ, если соответствующий документ не был представлен заявителем по собственной инициативе.</w:t>
                  </w:r>
                </w:p>
                <w:p w:rsidR="00F26510" w:rsidRDefault="00F26510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26510">
              <w:trPr>
                <w:trHeight w:val="902"/>
              </w:trPr>
              <w:tc>
                <w:tcPr>
                  <w:tcW w:w="1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26510" w:rsidRDefault="00F2651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подпункт 3</w:t>
                  </w:r>
                </w:p>
                <w:p w:rsidR="00F26510" w:rsidRDefault="00F2651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пункта 2.8</w:t>
                  </w:r>
                </w:p>
              </w:tc>
              <w:tc>
                <w:tcPr>
                  <w:tcW w:w="4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26510" w:rsidRDefault="00F26510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Представления документов в ненадлежащий орган.</w:t>
                  </w:r>
                </w:p>
              </w:tc>
              <w:tc>
                <w:tcPr>
                  <w:tcW w:w="3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26510" w:rsidRDefault="00F26510">
                  <w:pPr>
                    <w:ind w:firstLine="25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Указывается уполномоченный орган, </w:t>
                  </w:r>
                  <w:r>
                    <w:rPr>
                      <w:sz w:val="24"/>
                      <w:szCs w:val="24"/>
                    </w:rPr>
                    <w:t>осуществляющий согласование, в</w:t>
                  </w:r>
                </w:p>
                <w:p w:rsidR="00F26510" w:rsidRDefault="00F26510">
                  <w:pPr>
                    <w:ind w:firstLine="25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который предоставляются документы </w:t>
                  </w:r>
                </w:p>
              </w:tc>
            </w:tr>
            <w:tr w:rsidR="00F26510">
              <w:trPr>
                <w:trHeight w:val="905"/>
              </w:trPr>
              <w:tc>
                <w:tcPr>
                  <w:tcW w:w="1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26510" w:rsidRDefault="00F2651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подпункт 4</w:t>
                  </w:r>
                </w:p>
                <w:p w:rsidR="00F26510" w:rsidRDefault="00F2651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пункта 2.8</w:t>
                  </w:r>
                </w:p>
              </w:tc>
              <w:tc>
                <w:tcPr>
                  <w:tcW w:w="4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26510" w:rsidRDefault="00F26510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Несоответствия проекта переустройства и (или) перепланировки помещения в многоквартирном доме требованиям законодательства.</w:t>
                  </w:r>
                </w:p>
              </w:tc>
              <w:tc>
                <w:tcPr>
                  <w:tcW w:w="3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26510" w:rsidRDefault="00F26510">
                  <w:pPr>
                    <w:ind w:firstLine="25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Указывается исчерпывающий перечень оснований несоответствия проекта переустройства и (или) перепланировки помещения в многоквартирном доме требованиям законодательства.</w:t>
                  </w:r>
                </w:p>
              </w:tc>
            </w:tr>
          </w:tbl>
          <w:p w:rsidR="00F26510" w:rsidRDefault="00F265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:rsidR="00F26510" w:rsidRDefault="00F26510">
            <w:pPr>
              <w:ind w:hanging="10"/>
              <w:jc w:val="both"/>
              <w:rPr>
                <w:color w:val="000000"/>
                <w:sz w:val="24"/>
                <w:szCs w:val="24"/>
              </w:rPr>
            </w:pPr>
          </w:p>
          <w:p w:rsidR="00F26510" w:rsidRDefault="00F26510">
            <w:pPr>
              <w:ind w:hanging="10"/>
              <w:jc w:val="both"/>
              <w:rPr>
                <w:color w:val="000000"/>
                <w:sz w:val="24"/>
                <w:szCs w:val="24"/>
              </w:rPr>
            </w:pPr>
          </w:p>
          <w:p w:rsidR="00F26510" w:rsidRDefault="00F26510">
            <w:pPr>
              <w:ind w:hanging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Дополнительная информация: </w:t>
            </w:r>
          </w:p>
          <w:p w:rsidR="00F26510" w:rsidRDefault="00F26510">
            <w:pPr>
              <w:ind w:hanging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_______________________________________. </w:t>
            </w:r>
          </w:p>
          <w:p w:rsidR="00F26510" w:rsidRDefault="00F26510">
            <w:pPr>
              <w:ind w:hanging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 </w:t>
            </w:r>
          </w:p>
          <w:p w:rsidR="00F26510" w:rsidRDefault="00F26510">
            <w:pPr>
              <w:ind w:hanging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Данный отказ может быть обжалован в досудебном порядке путем направления жалобы в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уполномоченный орган, а также в судебном порядке. </w:t>
            </w:r>
          </w:p>
          <w:p w:rsidR="00F26510" w:rsidRDefault="00F265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tbl>
            <w:tblPr>
              <w:tblpPr w:bottomFromText="160" w:vertAnchor="text" w:tblpX="5051" w:tblpY="-49"/>
              <w:tblOverlap w:val="never"/>
              <w:tblW w:w="0" w:type="dxa"/>
              <w:tblLayout w:type="fixed"/>
              <w:tblCellMar>
                <w:top w:w="49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301"/>
            </w:tblGrid>
            <w:tr w:rsidR="00F26510" w:rsidRPr="00F26510">
              <w:trPr>
                <w:trHeight w:val="470"/>
              </w:trPr>
              <w:tc>
                <w:tcPr>
                  <w:tcW w:w="43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26510" w:rsidRDefault="00F2651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Сведения об электронной подписи </w:t>
                  </w:r>
                </w:p>
              </w:tc>
            </w:tr>
          </w:tbl>
          <w:p w:rsidR="00F26510" w:rsidRDefault="00F26510">
            <w:pPr>
              <w:ind w:hanging="125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__________________________________________ Должность и ФИО сотрудника, принявшего решение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F26510" w:rsidRDefault="00F26510">
            <w:pPr>
              <w:jc w:val="center"/>
              <w:rPr>
                <w:sz w:val="24"/>
                <w:szCs w:val="24"/>
              </w:rPr>
            </w:pPr>
          </w:p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F26510" w:rsidRDefault="00F26510">
            <w:pPr>
              <w:rPr>
                <w:sz w:val="24"/>
                <w:szCs w:val="24"/>
              </w:rPr>
            </w:pPr>
          </w:p>
          <w:p w:rsidR="00F26510" w:rsidRDefault="00F26510">
            <w:pPr>
              <w:rPr>
                <w:sz w:val="24"/>
                <w:szCs w:val="24"/>
              </w:rPr>
            </w:pPr>
          </w:p>
          <w:p w:rsidR="00F26510" w:rsidRDefault="00F2651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  <w:hideMark/>
          </w:tcPr>
          <w:p w:rsidR="00F26510" w:rsidRDefault="00F265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</w:tr>
    </w:tbl>
    <w:p w:rsidR="00F26510" w:rsidRDefault="00F26510" w:rsidP="00F26510">
      <w:pPr>
        <w:rPr>
          <w:sz w:val="24"/>
          <w:szCs w:val="24"/>
        </w:rPr>
      </w:pPr>
    </w:p>
    <w:p w:rsidR="00F26510" w:rsidRDefault="00F26510" w:rsidP="00727294">
      <w:pPr>
        <w:jc w:val="both"/>
        <w:rPr>
          <w:b/>
          <w:sz w:val="28"/>
          <w:szCs w:val="28"/>
        </w:rPr>
      </w:pPr>
      <w:bookmarkStart w:id="20" w:name="_GoBack"/>
      <w:bookmarkEnd w:id="20"/>
    </w:p>
    <w:p w:rsidR="00F26510" w:rsidRDefault="00F26510" w:rsidP="00727294">
      <w:pPr>
        <w:jc w:val="both"/>
        <w:rPr>
          <w:b/>
          <w:sz w:val="28"/>
          <w:szCs w:val="28"/>
        </w:rPr>
      </w:pPr>
    </w:p>
    <w:p w:rsidR="00F26510" w:rsidRDefault="00F26510" w:rsidP="00727294">
      <w:pPr>
        <w:jc w:val="both"/>
      </w:pPr>
    </w:p>
    <w:sectPr w:rsidR="00F26510" w:rsidSect="00727294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57E" w:rsidRDefault="006D357E" w:rsidP="00F26510">
      <w:r>
        <w:separator/>
      </w:r>
    </w:p>
  </w:endnote>
  <w:endnote w:type="continuationSeparator" w:id="0">
    <w:p w:rsidR="006D357E" w:rsidRDefault="006D357E" w:rsidP="00F2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57E" w:rsidRDefault="006D357E" w:rsidP="00F26510">
      <w:r>
        <w:separator/>
      </w:r>
    </w:p>
  </w:footnote>
  <w:footnote w:type="continuationSeparator" w:id="0">
    <w:p w:rsidR="006D357E" w:rsidRDefault="006D357E" w:rsidP="00F26510">
      <w:r>
        <w:continuationSeparator/>
      </w:r>
    </w:p>
  </w:footnote>
  <w:footnote w:id="1">
    <w:p w:rsidR="00F26510" w:rsidRDefault="00F26510" w:rsidP="00F26510">
      <w:pPr>
        <w:pStyle w:val="a9"/>
        <w:ind w:firstLine="567"/>
        <w:jc w:val="both"/>
        <w:rPr>
          <w:rFonts w:ascii="Times New Roman" w:hAnsi="Times New Roman" w:cs="Times New Roman"/>
        </w:rPr>
      </w:pPr>
      <w:r>
        <w:rPr>
          <w:rStyle w:val="af7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В случае, если по результатам предоставления муниципальной услуги заявителю выдается электронный документ, то в административном действии, входящем в состав административной процедуры по выдаче результата предоставления муниципальной услуги, описывается, в том числе:</w:t>
      </w:r>
    </w:p>
    <w:p w:rsidR="00F26510" w:rsidRDefault="00F26510" w:rsidP="00F26510">
      <w:pPr>
        <w:ind w:firstLine="567"/>
        <w:jc w:val="both"/>
      </w:pPr>
      <w:r>
        <w:t>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услуги;</w:t>
      </w:r>
    </w:p>
    <w:p w:rsidR="00F26510" w:rsidRDefault="00F26510" w:rsidP="00F26510">
      <w:pPr>
        <w:ind w:firstLine="567"/>
        <w:jc w:val="both"/>
      </w:pPr>
      <w:r>
        <w:t>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согласно требованиям, утвержденным постановлением Правительства Республики Коми от 23 января 2018 г. № 27 (рекомендовано)»;</w:t>
      </w:r>
    </w:p>
  </w:footnote>
  <w:footnote w:id="2">
    <w:p w:rsidR="00F26510" w:rsidRDefault="00F26510" w:rsidP="00F26510">
      <w:pPr>
        <w:ind w:firstLine="567"/>
        <w:jc w:val="both"/>
        <w:rPr>
          <w:sz w:val="22"/>
          <w:szCs w:val="22"/>
        </w:rPr>
      </w:pPr>
      <w:r>
        <w:rPr>
          <w:rStyle w:val="af7"/>
        </w:rPr>
        <w:t>*</w:t>
      </w:r>
      <w:r>
        <w:t> Срок и режим производства ремонтно-строительных работ определяются в соответствии с заявлением.</w:t>
      </w:r>
      <w:r>
        <w:br/>
        <w:t>В случае если орган, осуществляющий согласование, изменяет указанные в заявлении срок и режим производства ремонтно-строительных работ, в решении излагаются мотивы принятия такого решения.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2FA6"/>
    <w:multiLevelType w:val="hybridMultilevel"/>
    <w:tmpl w:val="0C4E4FAA"/>
    <w:lvl w:ilvl="0" w:tplc="D5A0E91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182CDF"/>
    <w:multiLevelType w:val="hybridMultilevel"/>
    <w:tmpl w:val="959C1324"/>
    <w:lvl w:ilvl="0" w:tplc="441C62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4235304"/>
    <w:multiLevelType w:val="hybridMultilevel"/>
    <w:tmpl w:val="86A857C0"/>
    <w:lvl w:ilvl="0" w:tplc="014C21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CE559A8"/>
    <w:multiLevelType w:val="hybridMultilevel"/>
    <w:tmpl w:val="6FD6FBDA"/>
    <w:lvl w:ilvl="0" w:tplc="23328EC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71044D2"/>
    <w:multiLevelType w:val="hybridMultilevel"/>
    <w:tmpl w:val="CC928712"/>
    <w:lvl w:ilvl="0" w:tplc="07F46FC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2F"/>
    <w:rsid w:val="00166DD6"/>
    <w:rsid w:val="00486B2F"/>
    <w:rsid w:val="006D357E"/>
    <w:rsid w:val="00727294"/>
    <w:rsid w:val="0095668E"/>
    <w:rsid w:val="00B40E5A"/>
    <w:rsid w:val="00C506B9"/>
    <w:rsid w:val="00E30219"/>
    <w:rsid w:val="00F2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FE0D2-E524-4978-8AF9-DE5EEF63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6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506B9"/>
    <w:pPr>
      <w:keepNext/>
      <w:autoSpaceDE/>
      <w:autoSpaceDN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C506B9"/>
    <w:pPr>
      <w:keepNext/>
      <w:autoSpaceDE/>
      <w:autoSpaceDN/>
      <w:jc w:val="both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06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C506B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C506B9"/>
    <w:pPr>
      <w:autoSpaceDE/>
      <w:autoSpaceDN/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1"/>
    <w:semiHidden/>
    <w:rsid w:val="00C506B9"/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06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6B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F265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26510"/>
    <w:rPr>
      <w:color w:val="800080" w:themeColor="followed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F26510"/>
    <w:pPr>
      <w:autoSpaceDE/>
      <w:autoSpaceDN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F26510"/>
    <w:rPr>
      <w:sz w:val="20"/>
      <w:szCs w:val="20"/>
    </w:rPr>
  </w:style>
  <w:style w:type="paragraph" w:styleId="ab">
    <w:name w:val="annotation text"/>
    <w:basedOn w:val="a"/>
    <w:link w:val="ac"/>
    <w:uiPriority w:val="99"/>
    <w:semiHidden/>
    <w:unhideWhenUsed/>
    <w:rsid w:val="00F26510"/>
    <w:pPr>
      <w:autoSpaceDE/>
      <w:autoSpaceDN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26510"/>
    <w:rPr>
      <w:sz w:val="20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F26510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F26510"/>
  </w:style>
  <w:style w:type="paragraph" w:styleId="af">
    <w:name w:val="footer"/>
    <w:basedOn w:val="a"/>
    <w:link w:val="af0"/>
    <w:uiPriority w:val="99"/>
    <w:semiHidden/>
    <w:unhideWhenUsed/>
    <w:rsid w:val="00F26510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F26510"/>
  </w:style>
  <w:style w:type="paragraph" w:styleId="af1">
    <w:name w:val="endnote text"/>
    <w:basedOn w:val="a"/>
    <w:link w:val="af2"/>
    <w:uiPriority w:val="99"/>
    <w:semiHidden/>
    <w:unhideWhenUsed/>
    <w:rsid w:val="00F26510"/>
    <w:pPr>
      <w:autoSpaceDE/>
      <w:autoSpaceDN/>
    </w:pPr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F26510"/>
    <w:rPr>
      <w:sz w:val="20"/>
      <w:szCs w:val="20"/>
    </w:rPr>
  </w:style>
  <w:style w:type="paragraph" w:styleId="af3">
    <w:name w:val="annotation subject"/>
    <w:basedOn w:val="ab"/>
    <w:next w:val="ab"/>
    <w:link w:val="af4"/>
    <w:uiPriority w:val="99"/>
    <w:semiHidden/>
    <w:unhideWhenUsed/>
    <w:rsid w:val="00F26510"/>
    <w:rPr>
      <w:b/>
      <w:bCs/>
    </w:rPr>
  </w:style>
  <w:style w:type="character" w:customStyle="1" w:styleId="af4">
    <w:name w:val="Тема примечания Знак"/>
    <w:basedOn w:val="ac"/>
    <w:link w:val="af3"/>
    <w:uiPriority w:val="99"/>
    <w:semiHidden/>
    <w:rsid w:val="00F26510"/>
    <w:rPr>
      <w:b/>
      <w:bCs/>
      <w:sz w:val="20"/>
      <w:szCs w:val="20"/>
    </w:rPr>
  </w:style>
  <w:style w:type="paragraph" w:styleId="af5">
    <w:name w:val="No Spacing"/>
    <w:uiPriority w:val="1"/>
    <w:qFormat/>
    <w:rsid w:val="00F26510"/>
    <w:pPr>
      <w:spacing w:after="0" w:line="240" w:lineRule="auto"/>
    </w:pPr>
  </w:style>
  <w:style w:type="paragraph" w:styleId="af6">
    <w:name w:val="List Paragraph"/>
    <w:basedOn w:val="a"/>
    <w:uiPriority w:val="1"/>
    <w:qFormat/>
    <w:rsid w:val="00F26510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locked/>
    <w:rsid w:val="00F26510"/>
    <w:rPr>
      <w:rFonts w:ascii="Calibri" w:eastAsiaTheme="minorEastAsia" w:hAnsi="Calibri" w:cs="Calibri"/>
      <w:lang w:eastAsia="ru-RU"/>
    </w:rPr>
  </w:style>
  <w:style w:type="paragraph" w:customStyle="1" w:styleId="ConsPlusNormal0">
    <w:name w:val="ConsPlusNormal"/>
    <w:link w:val="ConsPlusNormal"/>
    <w:rsid w:val="00F265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F265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265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F265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464">
    <w:name w:val="Стиль 464 Знак"/>
    <w:basedOn w:val="aa"/>
    <w:link w:val="4640"/>
    <w:locked/>
    <w:rsid w:val="00F26510"/>
    <w:rPr>
      <w:sz w:val="20"/>
      <w:szCs w:val="20"/>
    </w:rPr>
  </w:style>
  <w:style w:type="paragraph" w:customStyle="1" w:styleId="4640">
    <w:name w:val="Стиль 464"/>
    <w:basedOn w:val="a9"/>
    <w:link w:val="464"/>
    <w:qFormat/>
    <w:rsid w:val="00F26510"/>
  </w:style>
  <w:style w:type="paragraph" w:customStyle="1" w:styleId="Default">
    <w:name w:val="Default"/>
    <w:rsid w:val="00F265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26510"/>
    <w:pPr>
      <w:widowControl w:val="0"/>
      <w:spacing w:line="299" w:lineRule="exact"/>
    </w:pPr>
    <w:rPr>
      <w:sz w:val="22"/>
      <w:szCs w:val="22"/>
      <w:lang w:eastAsia="en-US"/>
    </w:rPr>
  </w:style>
  <w:style w:type="character" w:styleId="af7">
    <w:name w:val="footnote reference"/>
    <w:basedOn w:val="a0"/>
    <w:uiPriority w:val="99"/>
    <w:semiHidden/>
    <w:unhideWhenUsed/>
    <w:rsid w:val="00F26510"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sid w:val="00F26510"/>
    <w:rPr>
      <w:sz w:val="16"/>
      <w:szCs w:val="16"/>
    </w:rPr>
  </w:style>
  <w:style w:type="character" w:styleId="af9">
    <w:name w:val="endnote reference"/>
    <w:basedOn w:val="a0"/>
    <w:uiPriority w:val="99"/>
    <w:semiHidden/>
    <w:unhideWhenUsed/>
    <w:rsid w:val="00F26510"/>
    <w:rPr>
      <w:vertAlign w:val="superscript"/>
    </w:rPr>
  </w:style>
  <w:style w:type="table" w:styleId="-3">
    <w:name w:val="Table List 3"/>
    <w:basedOn w:val="a1"/>
    <w:uiPriority w:val="99"/>
    <w:semiHidden/>
    <w:unhideWhenUsed/>
    <w:rsid w:val="00F26510"/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a">
    <w:name w:val="Table Grid"/>
    <w:basedOn w:val="a1"/>
    <w:uiPriority w:val="59"/>
    <w:rsid w:val="00F265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F265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F26510"/>
    <w:pPr>
      <w:spacing w:after="0" w:line="240" w:lineRule="auto"/>
    </w:pPr>
    <w:rPr>
      <w:rFonts w:ascii="Cambria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F26510"/>
    <w:pPr>
      <w:spacing w:after="0" w:line="240" w:lineRule="auto"/>
    </w:pPr>
    <w:rPr>
      <w:rFonts w:ascii="Cambria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F26510"/>
    <w:pPr>
      <w:spacing w:after="0" w:line="240" w:lineRule="auto"/>
    </w:pPr>
    <w:rPr>
      <w:rFonts w:ascii="Cambria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uiPriority w:val="59"/>
    <w:rsid w:val="00F26510"/>
    <w:pPr>
      <w:spacing w:after="0" w:line="240" w:lineRule="auto"/>
    </w:pPr>
    <w:rPr>
      <w:rFonts w:ascii="Cambria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F26510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064F8DFD93374F550D0DE7BB4D83E98F6322D1C07F0B42FC6444979F12707E00FCE604DAF5BFE1FD14D27g22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7A1DF648876D71504FB72EE53B8B8AB413C558C6D4E4ECAFBB4489A635D056962131E9EC165FA1AEEAEAD680EFF2DC9671B2626D2885EClBv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20227</Words>
  <Characters>115300</Characters>
  <Application>Microsoft Office Word</Application>
  <DocSecurity>0</DocSecurity>
  <Lines>960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ЗабоевВВ</dc:creator>
  <cp:keywords/>
  <dc:description/>
  <cp:lastModifiedBy>УляшевВФ</cp:lastModifiedBy>
  <cp:revision>6</cp:revision>
  <cp:lastPrinted>2022-08-31T11:33:00Z</cp:lastPrinted>
  <dcterms:created xsi:type="dcterms:W3CDTF">2022-08-31T11:33:00Z</dcterms:created>
  <dcterms:modified xsi:type="dcterms:W3CDTF">2025-07-02T11:30:00Z</dcterms:modified>
</cp:coreProperties>
</file>